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0" w:rsidRDefault="000B0B8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ДНІПРОПЕТРОВСЬКА АКАДЕМІЯ МУЗИКИ ІМ. М.ГЛІНКИ</w:t>
      </w:r>
    </w:p>
    <w:p w:rsidR="00307A90" w:rsidRPr="000B0B80" w:rsidRDefault="000B0B8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val="uk-UA" w:eastAsia="ru-RU"/>
        </w:rPr>
      </w:pPr>
      <w:r w:rsidRPr="000B0B80">
        <w:rPr>
          <w:rFonts w:ascii="Times New Roman" w:eastAsia="Times New Roman" w:hAnsi="Times New Roman"/>
          <w:b/>
          <w:bCs/>
          <w:i/>
          <w:sz w:val="56"/>
          <w:szCs w:val="56"/>
          <w:lang w:val="uk-UA" w:eastAsia="ru-RU"/>
        </w:rPr>
        <w:t>АСПІРАНТУРА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Галузь знань 02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Культура і м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истецтво»</w:t>
      </w:r>
    </w:p>
    <w:p w:rsidR="001D19ED" w:rsidRPr="00986360" w:rsidRDefault="001D19ED" w:rsidP="001D19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Спеціальність 025</w:t>
      </w: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«Музичне мистецтво»</w:t>
      </w:r>
    </w:p>
    <w:p w:rsidR="00307A90" w:rsidRPr="0075264E" w:rsidRDefault="00FB0449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с</w:t>
      </w:r>
      <w:r w:rsidR="00B260BF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тупіні</w:t>
      </w:r>
      <w:proofErr w:type="spellEnd"/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 „</w:t>
      </w:r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доктор філософії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”</w:t>
      </w:r>
      <w:r w:rsidR="00B260BF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, „доктор мистецтва”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 xml:space="preserve">та </w:t>
      </w:r>
      <w:proofErr w:type="spellStart"/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асистентура</w:t>
      </w:r>
      <w:proofErr w:type="spellEnd"/>
      <w:r w:rsidR="0075264E">
        <w:rPr>
          <w:rFonts w:ascii="Times New Roman" w:eastAsia="Times New Roman" w:hAnsi="Times New Roman"/>
          <w:b/>
          <w:i/>
          <w:sz w:val="36"/>
          <w:szCs w:val="36"/>
          <w:u w:val="single"/>
          <w:lang w:val="uk-UA" w:eastAsia="ru-RU"/>
        </w:rPr>
        <w:t>-стажування</w:t>
      </w:r>
    </w:p>
    <w:p w:rsidR="009921CA" w:rsidRPr="00A32D92" w:rsidRDefault="009921CA" w:rsidP="009921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636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Денна форма навчання</w:t>
      </w:r>
    </w:p>
    <w:p w:rsidR="00C62047" w:rsidRPr="007D3AD3" w:rsidRDefault="00C62047" w:rsidP="00C62047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7A90" w:rsidRDefault="00307A90" w:rsidP="00307A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ВСТУПНИКИ ПОДАЮТЬ ТАКІ ДОКУМЕНТИ</w:t>
      </w:r>
    </w:p>
    <w:p w:rsidR="00F13E59" w:rsidRPr="00F13E59" w:rsidRDefault="00F13E59" w:rsidP="00307A90">
      <w:pPr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1D19ED" w:rsidRDefault="001D19ED" w:rsidP="001D19E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заява в паперовій формі (подається вст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упником особисто до приймальної</w:t>
      </w:r>
    </w:p>
    <w:p w:rsidR="001D19ED" w:rsidRDefault="001D19ED" w:rsidP="001D19E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комісії </w:t>
      </w:r>
      <w:r w:rsidR="00B141AA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Pr="00A32D92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документа (одного з документів), що посвідчує особу. Передбаченого Законом України „Про Єдиний державний демографічний реєстр та документи, що підтверджують громадянство України, посвідчують особу чи її спеціальний статус”;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 ідентифікаційного коду;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військово-облікового документа для військовозобов’язаних (крім випадків, передбачених законодавством);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eastAsia="Times New Roman" w:hAnsi="Times New Roman"/>
          <w:sz w:val="28"/>
          <w:szCs w:val="28"/>
          <w:lang w:val="uk-UA" w:eastAsia="ru-RU"/>
        </w:rPr>
        <w:t>3 ксерокопії</w:t>
      </w:r>
      <w:r w:rsidRPr="007F3F4F">
        <w:rPr>
          <w:rFonts w:ascii="Times New Roman" w:hAnsi="Times New Roman"/>
          <w:sz w:val="28"/>
          <w:szCs w:val="28"/>
          <w:lang w:val="uk-UA"/>
        </w:rPr>
        <w:t xml:space="preserve"> документа державного зразка про раніше здобутий освітній (освітньо-кваліфікаційний) рівень, на основі якого здійснюється вступ, і копії додатка до нього;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hAnsi="Times New Roman"/>
          <w:sz w:val="28"/>
          <w:szCs w:val="28"/>
          <w:lang w:val="uk-UA"/>
        </w:rPr>
        <w:t>4 кольорові фотокартки розміром 3х4 см.;</w:t>
      </w:r>
    </w:p>
    <w:p w:rsidR="00C62047" w:rsidRPr="007F3F4F" w:rsidRDefault="00C62047" w:rsidP="007F3F4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F4F">
        <w:rPr>
          <w:rFonts w:ascii="Times New Roman" w:hAnsi="Times New Roman"/>
          <w:sz w:val="28"/>
          <w:szCs w:val="28"/>
          <w:lang w:val="uk-UA"/>
        </w:rPr>
        <w:t>медична довідка про проведенні щеплення (форма 063-у).</w:t>
      </w:r>
    </w:p>
    <w:p w:rsidR="00D070BF" w:rsidRPr="005B7213" w:rsidRDefault="00D070BF" w:rsidP="005B7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7A90" w:rsidRDefault="00307A90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B42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ВСТУПНІ ВИПРОБУВАННЯ</w:t>
      </w:r>
    </w:p>
    <w:p w:rsidR="00F13E59" w:rsidRPr="00F13E59" w:rsidRDefault="00F13E59" w:rsidP="00307A90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75264E" w:rsidRPr="00FB0449" w:rsidRDefault="0075264E" w:rsidP="007526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ступінь „доктор філософії” </w:t>
      </w:r>
    </w:p>
    <w:p w:rsidR="00FB0449" w:rsidRDefault="00FB0449" w:rsidP="00FB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вступний іспит</w:t>
      </w:r>
      <w:r w:rsidRPr="00FB0449">
        <w:rPr>
          <w:rFonts w:ascii="Times New Roman" w:hAnsi="Times New Roman"/>
          <w:sz w:val="28"/>
          <w:szCs w:val="28"/>
          <w:lang w:val="uk-UA"/>
        </w:rPr>
        <w:t xml:space="preserve"> із спеціальності (в обсязі програми рівня вищої освіти магі</w:t>
      </w:r>
      <w:r>
        <w:rPr>
          <w:rFonts w:ascii="Times New Roman" w:hAnsi="Times New Roman"/>
          <w:sz w:val="28"/>
          <w:szCs w:val="28"/>
          <w:lang w:val="uk-UA"/>
        </w:rPr>
        <w:t>стра</w:t>
      </w:r>
      <w:r w:rsidRPr="00FB044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0449" w:rsidRPr="00FB0449" w:rsidRDefault="00FB0449" w:rsidP="00FB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вступний іспит</w:t>
      </w:r>
      <w:r w:rsidRPr="00FB0449">
        <w:rPr>
          <w:rFonts w:ascii="Times New Roman" w:hAnsi="Times New Roman"/>
          <w:sz w:val="28"/>
          <w:szCs w:val="28"/>
          <w:lang w:val="uk-UA"/>
        </w:rPr>
        <w:t xml:space="preserve"> з іноземної мови (за вибором вченої ради вищого навчального закладу (наукової установи) в обсязі, який відповідає рівню B2 Загальноєвропейських рекомендацій з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мовної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освіти). Вступник, який підтвердив свій рівень знання, зокрема англійської мови, дійсним сертифікатом тестів TOEFL, або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Testing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, або сертифікатом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Сambridge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English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Language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449">
        <w:rPr>
          <w:rFonts w:ascii="Times New Roman" w:hAnsi="Times New Roman"/>
          <w:sz w:val="28"/>
          <w:szCs w:val="28"/>
          <w:lang w:val="uk-UA"/>
        </w:rPr>
        <w:t>Assessment</w:t>
      </w:r>
      <w:proofErr w:type="spellEnd"/>
      <w:r w:rsidRPr="00FB0449">
        <w:rPr>
          <w:rFonts w:ascii="Times New Roman" w:hAnsi="Times New Roman"/>
          <w:sz w:val="28"/>
          <w:szCs w:val="28"/>
          <w:lang w:val="uk-UA"/>
        </w:rPr>
        <w:t>, звільняється від складення вступного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449">
        <w:rPr>
          <w:rFonts w:ascii="Times New Roman" w:hAnsi="Times New Roman"/>
          <w:sz w:val="28"/>
          <w:szCs w:val="28"/>
          <w:lang w:val="uk-UA"/>
        </w:rPr>
        <w:t>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</w:t>
      </w:r>
      <w:r w:rsidR="00D44C00">
        <w:rPr>
          <w:rFonts w:ascii="Times New Roman" w:hAnsi="Times New Roman"/>
          <w:sz w:val="28"/>
          <w:szCs w:val="28"/>
          <w:lang w:val="uk-UA"/>
        </w:rPr>
        <w:t>;</w:t>
      </w:r>
    </w:p>
    <w:p w:rsidR="00D44C00" w:rsidRPr="00732ACC" w:rsidRDefault="00D44C00" w:rsidP="00D44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Pr="00732ACC">
        <w:rPr>
          <w:rFonts w:ascii="Times New Roman" w:hAnsi="Times New Roman"/>
          <w:sz w:val="28"/>
          <w:szCs w:val="28"/>
          <w:lang w:val="uk-UA"/>
        </w:rPr>
        <w:t>презентація дослідницьких пропозицій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260BF" w:rsidRPr="00FB0449" w:rsidRDefault="00B260BF" w:rsidP="00B260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ступінь „доктор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мистецтва</w:t>
      </w:r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” 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творче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випробування із спеціальності (в обсязі програми рівня вищої освіти магістра з відповідної спеціальності);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n50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співбесіда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фахових п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итань та науковий реферат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(в обсязі програми рівня вищої освіти магістра з відповідної спеціальності);</w:t>
      </w:r>
    </w:p>
    <w:p w:rsidR="00A05023" w:rsidRPr="00AD4890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n51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вступний іспит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іноземної мови (в обсязі програми рівня вищої освіти магістра за вибором вченої ради). Вступник, який підтвердив свій рівень знання, зокрема англійської мови, дійсним сертифікатом тестів TOEFL або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International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Testing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System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або сертифікатом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Сambridge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Assessment</w:t>
      </w:r>
      <w:proofErr w:type="spellEnd"/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балом;</w:t>
      </w:r>
    </w:p>
    <w:p w:rsidR="00A05023" w:rsidRDefault="00A05023" w:rsidP="00A05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n52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вступний іспит</w:t>
      </w:r>
      <w:r w:rsidRPr="00AD48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філософії (в обсязі програми рівня вищої освіти магістра).</w:t>
      </w:r>
    </w:p>
    <w:p w:rsidR="00B260BF" w:rsidRDefault="00B260BF" w:rsidP="00FB04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264E" w:rsidRPr="00FB0449" w:rsidRDefault="0075264E" w:rsidP="00FB04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асистентура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-стажування</w:t>
      </w:r>
    </w:p>
    <w:p w:rsidR="00FB0449" w:rsidRDefault="00FB0449" w:rsidP="00FB0449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творче</w:t>
      </w:r>
      <w:r w:rsidR="000514EB" w:rsidRPr="0095172F">
        <w:rPr>
          <w:rFonts w:ascii="Times New Roman" w:hAnsi="Times New Roman"/>
          <w:sz w:val="28"/>
          <w:szCs w:val="28"/>
        </w:rPr>
        <w:t xml:space="preserve"> випробування із спеціальності (в обсязі програми рівня вищої освіти магі</w:t>
      </w:r>
      <w:r>
        <w:rPr>
          <w:rFonts w:ascii="Times New Roman" w:hAnsi="Times New Roman"/>
          <w:sz w:val="28"/>
          <w:szCs w:val="28"/>
        </w:rPr>
        <w:t>стра</w:t>
      </w:r>
      <w:r w:rsidR="000514EB" w:rsidRPr="0095172F">
        <w:rPr>
          <w:rFonts w:ascii="Times New Roman" w:hAnsi="Times New Roman"/>
          <w:sz w:val="28"/>
          <w:szCs w:val="28"/>
        </w:rPr>
        <w:t>);</w:t>
      </w:r>
    </w:p>
    <w:p w:rsidR="00307A90" w:rsidRPr="00732ACC" w:rsidRDefault="00FB0449" w:rsidP="00732ACC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співбесіда</w:t>
      </w:r>
      <w:r w:rsidR="000514EB" w:rsidRPr="0095172F">
        <w:rPr>
          <w:rFonts w:ascii="Times New Roman" w:hAnsi="Times New Roman"/>
          <w:sz w:val="28"/>
          <w:szCs w:val="28"/>
        </w:rPr>
        <w:t xml:space="preserve"> з фахових питань (в обсязі програми рівня вищої освіти магі</w:t>
      </w:r>
      <w:r>
        <w:rPr>
          <w:rFonts w:ascii="Times New Roman" w:hAnsi="Times New Roman"/>
          <w:sz w:val="28"/>
          <w:szCs w:val="28"/>
        </w:rPr>
        <w:t>стра</w:t>
      </w:r>
      <w:r w:rsidR="000514EB" w:rsidRPr="0095172F">
        <w:rPr>
          <w:rFonts w:ascii="Times New Roman" w:hAnsi="Times New Roman"/>
          <w:sz w:val="28"/>
          <w:szCs w:val="28"/>
        </w:rPr>
        <w:t>).</w:t>
      </w:r>
    </w:p>
    <w:p w:rsidR="00732ACC" w:rsidRDefault="00732ACC" w:rsidP="00732ACC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4C41" w:rsidRDefault="00154C41" w:rsidP="00732ACC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ПОЧАТОК ПРИЙОМУ ЗАЯВ ТА ДОКУМЕНТІВ</w:t>
      </w:r>
    </w:p>
    <w:p w:rsidR="00D070BF" w:rsidRDefault="00A05023" w:rsidP="00D07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 </w:t>
      </w:r>
      <w:r w:rsidR="002B366E">
        <w:rPr>
          <w:rFonts w:ascii="Times New Roman" w:eastAsia="Times New Roman" w:hAnsi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</w:t>
      </w:r>
      <w:r w:rsidR="00D070BF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ЗАКІНЧЕННЯ ПРИЙОМУ ЗАЯВ ТА ДОКУМЕНТІВ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D070BF" w:rsidRDefault="002B366E" w:rsidP="00D07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A05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серпня</w:t>
      </w:r>
      <w:r w:rsidR="00A050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="00D070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D070BF" w:rsidRDefault="00D070BF" w:rsidP="00D070BF">
      <w:pPr>
        <w:pStyle w:val="a5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070BF" w:rsidRPr="000B0B80" w:rsidRDefault="00D070BF" w:rsidP="00D070BF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0B0B8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СТРОКИ ПРОВЕДЕННЯ </w:t>
      </w:r>
      <w:r w:rsidR="00A05023" w:rsidRPr="000B0B8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ВСТУПНИХ ІСПИТІВ</w:t>
      </w:r>
    </w:p>
    <w:p w:rsidR="00F214C5" w:rsidRDefault="00F214C5" w:rsidP="00D07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 серпня 2020 року – творче випробування із спеціальності</w:t>
      </w:r>
    </w:p>
    <w:p w:rsidR="00F214C5" w:rsidRDefault="00F214C5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мистецтва” та асистентів-стажистів);</w:t>
      </w:r>
    </w:p>
    <w:p w:rsidR="00154C41" w:rsidRDefault="00154C41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F214C5" w:rsidRDefault="00F214C5" w:rsidP="00F214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25 серпня 2020 року – вступний іспит зі спеціальності</w:t>
      </w:r>
    </w:p>
    <w:p w:rsidR="00F214C5" w:rsidRDefault="00F214C5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філософії”);</w:t>
      </w:r>
    </w:p>
    <w:p w:rsidR="00154C41" w:rsidRDefault="00154C41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F214C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154C41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серпня 2020 року – вступний іспит з іноземної мови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 та „доктор мистецтва”);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154C41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серпня 2020 року – співбесіда з фахових питань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асистентів-стажистів);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154C41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 серпня 2020 року – співбесіда з фахових питань та науковий реферат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мистецтва”);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154C41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27 серпня 2020 року – презентація дослідницьких пропозицій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філософії”);</w:t>
      </w:r>
    </w:p>
    <w:p w:rsidR="00154C41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0B0B80" w:rsidRPr="00154C41" w:rsidRDefault="000B0B80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154C41" w:rsidRDefault="00154C41" w:rsidP="00154C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серпня 2020 року – вступний іспит з філософії</w:t>
      </w:r>
    </w:p>
    <w:p w:rsidR="00F214C5" w:rsidRPr="00F214C5" w:rsidRDefault="00154C41" w:rsidP="00154C41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(для вступників ступеня „доктор мистецтва”).</w:t>
      </w:r>
    </w:p>
    <w:p w:rsidR="002B366E" w:rsidRDefault="002B366E" w:rsidP="00D07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РЕЙТИНГОВІ СПИСКИ ВСТУПИКІВ</w:t>
      </w:r>
    </w:p>
    <w:p w:rsidR="002B366E" w:rsidRDefault="002B366E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 вересня 2020 року</w:t>
      </w:r>
    </w:p>
    <w:p w:rsidR="00154C41" w:rsidRDefault="00154C41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ПОДАЧА ДОКУМЕНТІВ ДЛЯ ЗАРАХУВАННЯ</w:t>
      </w:r>
    </w:p>
    <w:p w:rsidR="002B366E" w:rsidRDefault="002B366E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 вересня 2020 року</w:t>
      </w:r>
    </w:p>
    <w:p w:rsidR="00154C41" w:rsidRDefault="00154C41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2B366E" w:rsidRPr="000B0B80" w:rsidRDefault="002B366E" w:rsidP="002B366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B0B80">
        <w:rPr>
          <w:rFonts w:ascii="Times New Roman" w:hAnsi="Times New Roman"/>
          <w:b/>
          <w:sz w:val="32"/>
          <w:szCs w:val="32"/>
          <w:lang w:val="uk-UA"/>
        </w:rPr>
        <w:t>ЗАРАХУВАННЯ ВСТУПНИКІВ НА БЮДЖЕТ</w:t>
      </w:r>
    </w:p>
    <w:p w:rsidR="002B366E" w:rsidRDefault="002B366E" w:rsidP="002B36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вересня 2020 року</w:t>
      </w:r>
    </w:p>
    <w:p w:rsidR="00BF3A8E" w:rsidRDefault="00BF3A8E" w:rsidP="00D070BF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F3A8E" w:rsidSect="00622EE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460"/>
    <w:multiLevelType w:val="multilevel"/>
    <w:tmpl w:val="B70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2F"/>
    <w:multiLevelType w:val="multilevel"/>
    <w:tmpl w:val="E64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2FD2"/>
    <w:multiLevelType w:val="hybridMultilevel"/>
    <w:tmpl w:val="8C0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234"/>
    <w:multiLevelType w:val="hybridMultilevel"/>
    <w:tmpl w:val="42A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209B"/>
    <w:multiLevelType w:val="multilevel"/>
    <w:tmpl w:val="3E7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413E9"/>
    <w:multiLevelType w:val="multilevel"/>
    <w:tmpl w:val="02A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529E5"/>
    <w:multiLevelType w:val="multilevel"/>
    <w:tmpl w:val="F8C8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A671E"/>
    <w:multiLevelType w:val="multilevel"/>
    <w:tmpl w:val="8FB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A47"/>
    <w:multiLevelType w:val="hybridMultilevel"/>
    <w:tmpl w:val="1ABC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50E08"/>
    <w:multiLevelType w:val="multilevel"/>
    <w:tmpl w:val="FE0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7026F"/>
    <w:multiLevelType w:val="hybridMultilevel"/>
    <w:tmpl w:val="04AE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330C"/>
    <w:multiLevelType w:val="multilevel"/>
    <w:tmpl w:val="279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A6EF5"/>
    <w:multiLevelType w:val="hybridMultilevel"/>
    <w:tmpl w:val="E302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7FB0"/>
    <w:multiLevelType w:val="multilevel"/>
    <w:tmpl w:val="895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7276A"/>
    <w:multiLevelType w:val="hybridMultilevel"/>
    <w:tmpl w:val="AE207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D21651"/>
    <w:multiLevelType w:val="multilevel"/>
    <w:tmpl w:val="BBD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DD2"/>
    <w:multiLevelType w:val="hybridMultilevel"/>
    <w:tmpl w:val="70A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0F81"/>
    <w:multiLevelType w:val="hybridMultilevel"/>
    <w:tmpl w:val="ED2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628E1"/>
    <w:multiLevelType w:val="multilevel"/>
    <w:tmpl w:val="EAF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514EB"/>
    <w:rsid w:val="0007335A"/>
    <w:rsid w:val="00082AAA"/>
    <w:rsid w:val="000B0B80"/>
    <w:rsid w:val="00103BD6"/>
    <w:rsid w:val="00154C41"/>
    <w:rsid w:val="001B422C"/>
    <w:rsid w:val="001C6301"/>
    <w:rsid w:val="001D19ED"/>
    <w:rsid w:val="002B366E"/>
    <w:rsid w:val="00307A90"/>
    <w:rsid w:val="00382D21"/>
    <w:rsid w:val="00383932"/>
    <w:rsid w:val="00396B98"/>
    <w:rsid w:val="003B7552"/>
    <w:rsid w:val="003E057D"/>
    <w:rsid w:val="004B3A7D"/>
    <w:rsid w:val="005432ED"/>
    <w:rsid w:val="00553401"/>
    <w:rsid w:val="005B7213"/>
    <w:rsid w:val="00622EE1"/>
    <w:rsid w:val="00630C08"/>
    <w:rsid w:val="006B2FD9"/>
    <w:rsid w:val="006F38CE"/>
    <w:rsid w:val="00701616"/>
    <w:rsid w:val="00720A8F"/>
    <w:rsid w:val="00732ACC"/>
    <w:rsid w:val="0075264E"/>
    <w:rsid w:val="007D3AD3"/>
    <w:rsid w:val="007F3F4F"/>
    <w:rsid w:val="00830EDC"/>
    <w:rsid w:val="00832D97"/>
    <w:rsid w:val="00842539"/>
    <w:rsid w:val="008C63AC"/>
    <w:rsid w:val="008E1C62"/>
    <w:rsid w:val="00973C1A"/>
    <w:rsid w:val="00986360"/>
    <w:rsid w:val="009921CA"/>
    <w:rsid w:val="009D383B"/>
    <w:rsid w:val="00A03A62"/>
    <w:rsid w:val="00A05023"/>
    <w:rsid w:val="00A32D92"/>
    <w:rsid w:val="00A3644F"/>
    <w:rsid w:val="00A428F0"/>
    <w:rsid w:val="00A81C71"/>
    <w:rsid w:val="00AD6501"/>
    <w:rsid w:val="00B012D1"/>
    <w:rsid w:val="00B0164F"/>
    <w:rsid w:val="00B141AA"/>
    <w:rsid w:val="00B2237E"/>
    <w:rsid w:val="00B260BF"/>
    <w:rsid w:val="00B549CC"/>
    <w:rsid w:val="00BF371E"/>
    <w:rsid w:val="00BF3A8E"/>
    <w:rsid w:val="00BF6905"/>
    <w:rsid w:val="00C62047"/>
    <w:rsid w:val="00CB15C8"/>
    <w:rsid w:val="00CD00CD"/>
    <w:rsid w:val="00CD06D5"/>
    <w:rsid w:val="00CD6FC5"/>
    <w:rsid w:val="00D017FF"/>
    <w:rsid w:val="00D070BF"/>
    <w:rsid w:val="00D07627"/>
    <w:rsid w:val="00D2583A"/>
    <w:rsid w:val="00D44C00"/>
    <w:rsid w:val="00DA7A66"/>
    <w:rsid w:val="00E338A9"/>
    <w:rsid w:val="00E5521D"/>
    <w:rsid w:val="00F13E59"/>
    <w:rsid w:val="00F214C5"/>
    <w:rsid w:val="00F256F8"/>
    <w:rsid w:val="00F76ADF"/>
    <w:rsid w:val="00FB0449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ий текст"/>
    <w:basedOn w:val="a"/>
    <w:rsid w:val="000514E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FB04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4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CD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D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6D5"/>
    <w:rPr>
      <w:b/>
      <w:bCs/>
    </w:rPr>
  </w:style>
  <w:style w:type="paragraph" w:customStyle="1" w:styleId="32">
    <w:name w:val="Основной текст с отступом 32"/>
    <w:basedOn w:val="a"/>
    <w:rsid w:val="00CD06D5"/>
    <w:pPr>
      <w:suppressAutoHyphens/>
      <w:spacing w:after="0" w:line="240" w:lineRule="auto"/>
      <w:ind w:right="-52" w:firstLine="709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622EE1"/>
    <w:pPr>
      <w:ind w:left="720"/>
      <w:contextualSpacing/>
    </w:pPr>
  </w:style>
  <w:style w:type="character" w:styleId="a6">
    <w:name w:val="Hyperlink"/>
    <w:rsid w:val="00E55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D1"/>
    <w:rPr>
      <w:rFonts w:ascii="Tahoma" w:eastAsia="Calibri" w:hAnsi="Tahoma" w:cs="Tahoma"/>
      <w:sz w:val="16"/>
      <w:szCs w:val="16"/>
    </w:rPr>
  </w:style>
  <w:style w:type="paragraph" w:customStyle="1" w:styleId="a9">
    <w:name w:val="Нормальний текст"/>
    <w:basedOn w:val="a"/>
    <w:rsid w:val="000514E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FB04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61E6-A80C-46C2-A6CF-8DD8D50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Виталий</cp:lastModifiedBy>
  <cp:revision>78</cp:revision>
  <cp:lastPrinted>2018-12-19T14:01:00Z</cp:lastPrinted>
  <dcterms:created xsi:type="dcterms:W3CDTF">2013-02-27T16:20:00Z</dcterms:created>
  <dcterms:modified xsi:type="dcterms:W3CDTF">2020-05-27T09:14:00Z</dcterms:modified>
</cp:coreProperties>
</file>