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2" w:rsidRDefault="00952DD2" w:rsidP="00952DD2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952DD2" w:rsidRDefault="00952DD2" w:rsidP="00952DD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uk-UA"/>
        </w:rPr>
      </w:pPr>
    </w:p>
    <w:p w:rsidR="00952DD2" w:rsidRDefault="00952DD2" w:rsidP="00952DD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52DD2" w:rsidRDefault="00952DD2" w:rsidP="00952DD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52DD2" w:rsidRDefault="00952DD2" w:rsidP="00952DD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ЗАТВЕРДЖЕНО:</w:t>
      </w:r>
    </w:p>
    <w:p w:rsidR="00952DD2" w:rsidRDefault="00952DD2" w:rsidP="00952DD2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952DD2" w:rsidRPr="00EE5D05" w:rsidRDefault="00952DD2" w:rsidP="00952DD2">
      <w:pPr>
        <w:spacing w:after="0" w:line="240" w:lineRule="auto"/>
        <w:ind w:left="5387"/>
        <w:rPr>
          <w:rFonts w:ascii="Times New Roman" w:hAnsi="Times New Roman"/>
          <w:lang w:val="uk-UA"/>
        </w:rPr>
      </w:pPr>
      <w:r w:rsidRPr="00EE5D05">
        <w:rPr>
          <w:rFonts w:ascii="Times New Roman" w:hAnsi="Times New Roman"/>
          <w:lang w:val="uk-UA"/>
        </w:rPr>
        <w:t xml:space="preserve">Рішенням </w:t>
      </w:r>
      <w:r w:rsidRPr="00EE5D05">
        <w:rPr>
          <w:rFonts w:ascii="Times New Roman" w:hAnsi="Times New Roman"/>
        </w:rPr>
        <w:t>Вчено</w:t>
      </w:r>
      <w:r w:rsidRPr="00EE5D05">
        <w:rPr>
          <w:rFonts w:ascii="Times New Roman" w:hAnsi="Times New Roman"/>
          <w:lang w:val="uk-UA"/>
        </w:rPr>
        <w:t>ї</w:t>
      </w:r>
      <w:r w:rsidRPr="00EE5D05">
        <w:rPr>
          <w:rFonts w:ascii="Times New Roman" w:hAnsi="Times New Roman"/>
        </w:rPr>
        <w:t xml:space="preserve"> рад</w:t>
      </w:r>
      <w:r w:rsidRPr="00EE5D05">
        <w:rPr>
          <w:rFonts w:ascii="Times New Roman" w:hAnsi="Times New Roman"/>
          <w:lang w:val="uk-UA"/>
        </w:rPr>
        <w:t>и</w:t>
      </w:r>
    </w:p>
    <w:p w:rsidR="00952DD2" w:rsidRPr="00EE5D05" w:rsidRDefault="00952DD2" w:rsidP="00952DD2">
      <w:pPr>
        <w:spacing w:after="0" w:line="240" w:lineRule="auto"/>
        <w:ind w:left="5387"/>
        <w:rPr>
          <w:rFonts w:ascii="Times New Roman" w:hAnsi="Times New Roman"/>
          <w:lang w:val="uk-UA"/>
        </w:rPr>
      </w:pPr>
      <w:r w:rsidRPr="00EE5D05">
        <w:rPr>
          <w:rFonts w:ascii="Times New Roman" w:hAnsi="Times New Roman"/>
        </w:rPr>
        <w:t>Дніпропетровськ</w:t>
      </w:r>
      <w:r w:rsidRPr="00EE5D05">
        <w:rPr>
          <w:rFonts w:ascii="Times New Roman" w:hAnsi="Times New Roman"/>
          <w:lang w:val="uk-UA"/>
        </w:rPr>
        <w:t>ої</w:t>
      </w:r>
      <w:r w:rsidRPr="00EE5D05">
        <w:rPr>
          <w:rFonts w:ascii="Times New Roman" w:hAnsi="Times New Roman"/>
        </w:rPr>
        <w:t xml:space="preserve"> академі</w:t>
      </w:r>
      <w:r w:rsidRPr="00EE5D05">
        <w:rPr>
          <w:rFonts w:ascii="Times New Roman" w:hAnsi="Times New Roman"/>
          <w:lang w:val="uk-UA"/>
        </w:rPr>
        <w:t xml:space="preserve">ї </w:t>
      </w:r>
      <w:r w:rsidRPr="00EE5D05">
        <w:rPr>
          <w:rFonts w:ascii="Times New Roman" w:hAnsi="Times New Roman"/>
        </w:rPr>
        <w:t>музики ім. М.Глінки</w:t>
      </w:r>
    </w:p>
    <w:p w:rsidR="00952DD2" w:rsidRPr="00EE5D05" w:rsidRDefault="00952DD2" w:rsidP="00952DD2">
      <w:pPr>
        <w:spacing w:after="0" w:line="240" w:lineRule="auto"/>
        <w:ind w:left="5387"/>
        <w:rPr>
          <w:rFonts w:ascii="Times New Roman" w:hAnsi="Times New Roman"/>
          <w:i/>
          <w:u w:val="single"/>
          <w:lang w:val="uk-UA"/>
        </w:rPr>
      </w:pPr>
      <w:r w:rsidRPr="00EE5D05">
        <w:rPr>
          <w:rFonts w:ascii="Times New Roman" w:hAnsi="Times New Roman"/>
          <w:i/>
        </w:rPr>
        <w:t>«</w:t>
      </w:r>
      <w:r>
        <w:rPr>
          <w:rFonts w:ascii="Times New Roman" w:hAnsi="Times New Roman"/>
          <w:i/>
          <w:u w:val="single"/>
          <w:lang w:val="uk-UA"/>
        </w:rPr>
        <w:t> 14</w:t>
      </w:r>
      <w:r w:rsidRPr="00EE5D05">
        <w:rPr>
          <w:rFonts w:ascii="Times New Roman" w:hAnsi="Times New Roman"/>
          <w:i/>
          <w:u w:val="single"/>
          <w:lang w:val="uk-UA"/>
        </w:rPr>
        <w:t> </w:t>
      </w:r>
      <w:r w:rsidRPr="00EE5D05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  <w:u w:val="single"/>
          <w:lang w:val="uk-UA"/>
        </w:rPr>
        <w:t>  грудня</w:t>
      </w:r>
      <w:r w:rsidRPr="00EE5D05">
        <w:rPr>
          <w:rFonts w:ascii="Times New Roman" w:hAnsi="Times New Roman"/>
          <w:i/>
          <w:u w:val="single"/>
          <w:lang w:val="uk-UA"/>
        </w:rPr>
        <w:t>  </w:t>
      </w:r>
      <w:r w:rsidRPr="00EE5D05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18</w:t>
      </w:r>
      <w:r w:rsidRPr="00EE5D05">
        <w:rPr>
          <w:rFonts w:ascii="Times New Roman" w:hAnsi="Times New Roman"/>
        </w:rPr>
        <w:t xml:space="preserve"> р</w:t>
      </w:r>
      <w:r w:rsidRPr="00EE5D05">
        <w:rPr>
          <w:rFonts w:ascii="Times New Roman" w:hAnsi="Times New Roman"/>
          <w:lang w:val="uk-UA"/>
        </w:rPr>
        <w:t xml:space="preserve">. </w:t>
      </w:r>
      <w:r w:rsidRPr="00EE5D05">
        <w:rPr>
          <w:rFonts w:ascii="Times New Roman" w:hAnsi="Times New Roman"/>
        </w:rPr>
        <w:t>п</w:t>
      </w:r>
      <w:r w:rsidRPr="00EE5D05">
        <w:rPr>
          <w:rFonts w:ascii="Times New Roman" w:hAnsi="Times New Roman"/>
          <w:lang w:val="uk-UA"/>
        </w:rPr>
        <w:t>ротокол</w:t>
      </w:r>
      <w:r w:rsidRPr="00EE5D05">
        <w:rPr>
          <w:rFonts w:ascii="Times New Roman" w:hAnsi="Times New Roman"/>
        </w:rPr>
        <w:t xml:space="preserve"> №</w:t>
      </w:r>
      <w:r w:rsidRPr="00EE5D05">
        <w:rPr>
          <w:rFonts w:ascii="Times New Roman" w:hAnsi="Times New Roman"/>
          <w:u w:val="single"/>
          <w:lang w:val="uk-UA"/>
        </w:rPr>
        <w:t>  </w:t>
      </w:r>
      <w:r>
        <w:rPr>
          <w:rFonts w:ascii="Times New Roman" w:hAnsi="Times New Roman"/>
          <w:i/>
          <w:u w:val="single"/>
          <w:lang w:val="uk-UA"/>
        </w:rPr>
        <w:t>4</w:t>
      </w:r>
      <w:r w:rsidRPr="00EE5D05">
        <w:rPr>
          <w:rFonts w:ascii="Times New Roman" w:hAnsi="Times New Roman"/>
          <w:u w:val="single"/>
          <w:lang w:val="uk-UA"/>
        </w:rPr>
        <w:t>  </w:t>
      </w:r>
    </w:p>
    <w:p w:rsidR="00952DD2" w:rsidRDefault="00952DD2" w:rsidP="00952DD2">
      <w:pPr>
        <w:spacing w:after="0" w:line="240" w:lineRule="auto"/>
        <w:rPr>
          <w:rFonts w:ascii="Times New Roman" w:hAnsi="Times New Roman"/>
          <w:lang w:val="uk-UA"/>
        </w:rPr>
      </w:pPr>
    </w:p>
    <w:p w:rsidR="00952DD2" w:rsidRDefault="00952DD2" w:rsidP="00952DD2">
      <w:pPr>
        <w:spacing w:after="0" w:line="240" w:lineRule="auto"/>
        <w:ind w:left="5387"/>
        <w:rPr>
          <w:rFonts w:ascii="Times New Roman" w:hAnsi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uk-UA"/>
        </w:rPr>
        <w:t>Голова Вченої ради академії</w:t>
      </w:r>
    </w:p>
    <w:p w:rsidR="00952DD2" w:rsidRDefault="00952DD2" w:rsidP="00952DD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52DD2" w:rsidRDefault="00952DD2" w:rsidP="00952DD2">
      <w:pPr>
        <w:spacing w:after="0" w:line="240" w:lineRule="auto"/>
        <w:ind w:left="5387"/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  <w:lang w:val="uk-UA"/>
        </w:rPr>
        <w:t xml:space="preserve">Ю.М. </w:t>
      </w:r>
      <w:proofErr w:type="gramStart"/>
      <w:r>
        <w:rPr>
          <w:rFonts w:ascii="Times New Roman" w:hAnsi="Times New Roman"/>
          <w:lang w:val="uk-UA"/>
        </w:rPr>
        <w:t>НОВ</w:t>
      </w:r>
      <w:proofErr w:type="gramEnd"/>
      <w:r>
        <w:rPr>
          <w:rFonts w:ascii="Times New Roman" w:hAnsi="Times New Roman"/>
          <w:lang w:val="uk-UA"/>
        </w:rPr>
        <w:t>ІКОВ</w:t>
      </w:r>
    </w:p>
    <w:p w:rsidR="00952DD2" w:rsidRDefault="00952DD2" w:rsidP="00952DD2">
      <w:pPr>
        <w:spacing w:after="0" w:line="240" w:lineRule="auto"/>
        <w:ind w:left="5387"/>
        <w:rPr>
          <w:rFonts w:ascii="Times New Roman" w:hAnsi="Times New Roman"/>
          <w:lang w:val="uk-UA"/>
        </w:rPr>
      </w:pPr>
    </w:p>
    <w:p w:rsidR="00952DD2" w:rsidRPr="00EE5D05" w:rsidRDefault="00952DD2" w:rsidP="00952DD2">
      <w:pPr>
        <w:spacing w:after="0" w:line="240" w:lineRule="auto"/>
        <w:ind w:left="5387"/>
        <w:rPr>
          <w:rFonts w:ascii="Times New Roman" w:hAnsi="Times New Roman"/>
          <w:lang w:val="uk-UA"/>
        </w:rPr>
      </w:pPr>
      <w:r w:rsidRPr="00EE5D05">
        <w:rPr>
          <w:rFonts w:ascii="Times New Roman" w:hAnsi="Times New Roman"/>
          <w:lang w:val="uk-UA"/>
        </w:rPr>
        <w:t>Введено в дію наказом ректора</w:t>
      </w:r>
    </w:p>
    <w:p w:rsidR="00952DD2" w:rsidRPr="00EE5D05" w:rsidRDefault="00952DD2" w:rsidP="00952DD2">
      <w:pPr>
        <w:spacing w:after="0" w:line="240" w:lineRule="auto"/>
        <w:ind w:left="5387"/>
        <w:rPr>
          <w:rFonts w:ascii="Times New Roman" w:hAnsi="Times New Roman"/>
          <w:u w:val="single"/>
          <w:lang w:val="uk-UA"/>
        </w:rPr>
      </w:pPr>
      <w:r w:rsidRPr="00EE5D05"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  <w:lang w:val="uk-UA"/>
        </w:rPr>
        <w:t> </w:t>
      </w:r>
      <w:r>
        <w:rPr>
          <w:rFonts w:ascii="Times New Roman" w:hAnsi="Times New Roman"/>
          <w:i/>
          <w:u w:val="single"/>
          <w:lang w:val="uk-UA"/>
        </w:rPr>
        <w:t>14</w:t>
      </w:r>
      <w:r w:rsidRPr="00B02782">
        <w:rPr>
          <w:rFonts w:ascii="Times New Roman" w:hAnsi="Times New Roman"/>
          <w:i/>
          <w:u w:val="single"/>
          <w:lang w:val="uk-UA"/>
        </w:rPr>
        <w:t> </w:t>
      </w:r>
      <w:r w:rsidRPr="00B02782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  <w:u w:val="single"/>
          <w:lang w:val="uk-UA"/>
        </w:rPr>
        <w:t>  грудня</w:t>
      </w:r>
      <w:r w:rsidRPr="00B02782">
        <w:rPr>
          <w:rFonts w:ascii="Times New Roman" w:hAnsi="Times New Roman"/>
          <w:i/>
          <w:u w:val="single"/>
          <w:lang w:val="uk-UA"/>
        </w:rPr>
        <w:t> </w:t>
      </w:r>
      <w:r>
        <w:rPr>
          <w:rFonts w:ascii="Times New Roman" w:hAnsi="Times New Roman"/>
          <w:i/>
          <w:u w:val="single"/>
          <w:lang w:val="uk-UA"/>
        </w:rPr>
        <w:t>  </w:t>
      </w:r>
      <w:r w:rsidRPr="00EE5D05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18</w:t>
      </w:r>
      <w:r w:rsidRPr="00B02782">
        <w:rPr>
          <w:rFonts w:ascii="Times New Roman" w:hAnsi="Times New Roman"/>
        </w:rPr>
        <w:t xml:space="preserve"> </w:t>
      </w:r>
      <w:r w:rsidRPr="00EE5D05">
        <w:rPr>
          <w:rFonts w:ascii="Times New Roman" w:hAnsi="Times New Roman"/>
        </w:rPr>
        <w:t>р</w:t>
      </w:r>
      <w:r w:rsidRPr="00EE5D05">
        <w:rPr>
          <w:rFonts w:ascii="Times New Roman" w:hAnsi="Times New Roman"/>
          <w:lang w:val="uk-UA"/>
        </w:rPr>
        <w:t>.</w:t>
      </w:r>
      <w:r w:rsidRPr="00EE5D05">
        <w:rPr>
          <w:rFonts w:ascii="Times New Roman" w:hAnsi="Times New Roman"/>
        </w:rPr>
        <w:t xml:space="preserve"> №</w:t>
      </w:r>
      <w:r w:rsidR="00CE0633">
        <w:rPr>
          <w:rFonts w:ascii="Times New Roman" w:hAnsi="Times New Roman"/>
          <w:u w:val="single"/>
          <w:lang w:val="uk-UA"/>
        </w:rPr>
        <w:t>  </w:t>
      </w:r>
      <w:r>
        <w:rPr>
          <w:rFonts w:ascii="Times New Roman" w:hAnsi="Times New Roman"/>
          <w:i/>
          <w:u w:val="single"/>
          <w:lang w:val="uk-UA"/>
        </w:rPr>
        <w:t>139</w:t>
      </w:r>
      <w:r w:rsidR="00CE0633">
        <w:rPr>
          <w:rFonts w:ascii="Times New Roman" w:hAnsi="Times New Roman"/>
          <w:u w:val="single"/>
          <w:lang w:val="uk-UA"/>
        </w:rPr>
        <w:t>  </w:t>
      </w:r>
    </w:p>
    <w:p w:rsidR="00952DD2" w:rsidRPr="00EE5D05" w:rsidRDefault="00952DD2" w:rsidP="00952DD2">
      <w:pPr>
        <w:spacing w:after="0" w:line="240" w:lineRule="auto"/>
        <w:ind w:left="5387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952DD2" w:rsidRPr="00EE5D05" w:rsidRDefault="00952DD2" w:rsidP="00952DD2">
      <w:pPr>
        <w:spacing w:after="0" w:line="240" w:lineRule="auto"/>
        <w:ind w:left="5387"/>
        <w:rPr>
          <w:rFonts w:ascii="Times New Roman" w:hAnsi="Times New Roman"/>
          <w:i/>
          <w:sz w:val="20"/>
          <w:szCs w:val="20"/>
          <w:u w:val="single"/>
          <w:lang w:val="uk-UA"/>
        </w:rPr>
      </w:pPr>
    </w:p>
    <w:p w:rsidR="00952DD2" w:rsidRDefault="00952DD2" w:rsidP="00952DD2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952DD2" w:rsidRDefault="00952DD2" w:rsidP="00952D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D2" w:rsidRDefault="00952DD2" w:rsidP="00952D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52DD2" w:rsidRDefault="00952DD2" w:rsidP="00952D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ПОЛОЖЕННЯ</w:t>
      </w:r>
    </w:p>
    <w:p w:rsidR="00952DD2" w:rsidRDefault="00952DD2" w:rsidP="00952D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/>
          <w:sz w:val="52"/>
          <w:szCs w:val="52"/>
          <w:lang w:val="uk-UA"/>
        </w:rPr>
        <w:t>ПРО МУЗИЧНУ ШКОЛУ</w:t>
      </w:r>
    </w:p>
    <w:p w:rsidR="00BE762D" w:rsidRPr="00736677" w:rsidRDefault="00952DD2" w:rsidP="00952DD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2106">
        <w:rPr>
          <w:rFonts w:ascii="Times New Roman" w:hAnsi="Times New Roman"/>
          <w:b/>
          <w:color w:val="000000"/>
          <w:sz w:val="36"/>
          <w:szCs w:val="36"/>
          <w:lang w:val="uk-UA"/>
        </w:rPr>
        <w:t>Дніпропетровської академії музики ім. М.Глінки</w:t>
      </w:r>
    </w:p>
    <w:p w:rsidR="00BE762D" w:rsidRPr="00A41020" w:rsidRDefault="00BE762D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762D" w:rsidRPr="00736677" w:rsidRDefault="00BE762D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762D" w:rsidRDefault="00BE762D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2DD2" w:rsidRDefault="00952DD2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0425" w:rsidRPr="00394858" w:rsidRDefault="00A70425" w:rsidP="00BE7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6B95" w:rsidRPr="00A70425" w:rsidRDefault="00BE762D" w:rsidP="00A704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</w:t>
      </w:r>
      <w:r w:rsidR="00C750D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–2018</w:t>
      </w:r>
      <w:bookmarkStart w:id="0" w:name="n16"/>
      <w:bookmarkStart w:id="1" w:name="_GoBack"/>
      <w:bookmarkEnd w:id="0"/>
      <w:bookmarkEnd w:id="1"/>
    </w:p>
    <w:p w:rsidR="007A0AC6" w:rsidRDefault="007A2C3F" w:rsidP="007A0AC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7A0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I</w:t>
      </w:r>
      <w:r w:rsidRPr="007A0A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. Загальні положення</w:t>
      </w:r>
    </w:p>
    <w:p w:rsidR="007A0AC6" w:rsidRPr="007A0AC6" w:rsidRDefault="007A0AC6" w:rsidP="007A0AC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val="uk-UA" w:eastAsia="ru-RU"/>
        </w:rPr>
      </w:pPr>
    </w:p>
    <w:p w:rsidR="007A2C3F" w:rsidRDefault="00BA5CC0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7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7A2C3F" w:rsidRPr="00BE7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Положення визначає порядок організації діяльності </w:t>
      </w:r>
      <w:r w:rsidR="00BE7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Музичної школи Дніпропетровської академії музики ім. М.Глінки (далі </w:t>
      </w:r>
      <w:r w:rsid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7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 ш</w:t>
      </w:r>
      <w:r w:rsidR="00BE7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є закладом спеціалізованої музичної освіти</w:t>
      </w:r>
      <w:r w:rsidR="007A2C3F" w:rsidRPr="00BE7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надає початкову мистецько-музичну</w:t>
      </w:r>
      <w:r w:rsidR="007A2C3F" w:rsidRPr="00BE7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освіту.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BA5CC0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1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 ш</w:t>
      </w:r>
      <w:r w:rsidR="007A2C3F" w:rsidRPr="00BE7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кола є закладом позашкільної освіти сфери культури і здійсню</w:t>
      </w:r>
      <w:r w:rsidR="007A2C3F" w:rsidRPr="00BA5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свою діяльність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9" w:tgtFrame="_blank" w:history="1">
        <w:r w:rsidR="007A2C3F" w:rsidRPr="00BA5CC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Конституції України</w:t>
        </w:r>
      </w:hyperlink>
      <w:r w:rsidR="007A2C3F" w:rsidRPr="00BA5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Законів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0" w:tgtFrame="_blank" w:history="1">
        <w:r w:rsidR="007A2C3F" w:rsidRPr="00BA5CC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освіту»</w:t>
        </w:r>
      </w:hyperlink>
      <w:r w:rsidR="007A2C3F" w:rsidRPr="00BA5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A5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" w:tgtFrame="_blank" w:history="1">
        <w:r w:rsidR="007A2C3F" w:rsidRPr="00BA5CC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позашкільну освіту»</w:t>
        </w:r>
      </w:hyperlink>
      <w:r w:rsidR="007A2C3F" w:rsidRPr="00BA5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A5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tgtFrame="_blank" w:history="1">
        <w:r w:rsidR="007A2C3F" w:rsidRPr="00BA5CC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культуру»</w:t>
        </w:r>
      </w:hyperlink>
      <w:r w:rsidR="007A2C3F" w:rsidRPr="00BA5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інших законів України, актів Президента України, Кабінету Міністрів України, наказів Міністерства культури України, рішень </w:t>
      </w:r>
      <w:r w:rsidR="00DF1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наказів </w:t>
      </w:r>
      <w:r w:rsidR="00DC5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ректора</w:t>
      </w:r>
      <w:r w:rsidR="00DF1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Дніпропетровської академії музики ім. М.Глінки, прийнятих в межах його</w:t>
      </w:r>
      <w:r w:rsidR="007A2C3F" w:rsidRPr="00BA5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повноважень, визначених законами України, а також цьо</w:t>
      </w:r>
      <w:r w:rsidR="00DF1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Положення.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DC5AB4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19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 школа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провадить свою діяльність за такими напрямами позашкільної освіти: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n20"/>
      <w:bookmarkEnd w:id="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художньо-естетичний, що забезпечує розвиток творчих здібностей, обдарувань та набуття здобувачами практичних навичок, оволодіння знаннями у сфері вітчизняної і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ітової </w:t>
      </w:r>
      <w:r w:rsidR="00DC5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музичної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 та мистецтва;</w:t>
      </w:r>
    </w:p>
    <w:p w:rsidR="007A2C3F" w:rsidRDefault="00E45863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21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музичний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забезпечує набуття здобувачами спеціальних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музичних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виконавських компетентностей у процесі активної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E45863" w:rsidP="00DF71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22"/>
      <w:bookmarkEnd w:id="7"/>
      <w:r w:rsidRPr="00DF7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 школа</w:t>
      </w:r>
      <w:r w:rsidR="007A2C3F" w:rsidRPr="00DF7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організовує освітній процес за </w:t>
      </w:r>
      <w:r w:rsidR="00DF7179" w:rsidRPr="00DF7179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DF717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F7179" w:rsidRPr="00DF7179">
        <w:rPr>
          <w:rFonts w:ascii="Times New Roman" w:hAnsi="Times New Roman" w:cs="Times New Roman"/>
          <w:sz w:val="28"/>
          <w:szCs w:val="28"/>
          <w:lang w:val="uk-UA"/>
        </w:rPr>
        <w:t xml:space="preserve"> багаторівнев</w:t>
      </w:r>
      <w:r w:rsidR="00DF717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F7179" w:rsidRPr="00DF7179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DF717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F7179" w:rsidRPr="00DF7179">
        <w:rPr>
          <w:rFonts w:ascii="Times New Roman" w:hAnsi="Times New Roman" w:cs="Times New Roman"/>
          <w:sz w:val="28"/>
          <w:szCs w:val="28"/>
          <w:lang w:val="uk-UA"/>
        </w:rPr>
        <w:t xml:space="preserve"> музичної освіти України (НБСМОУ)</w:t>
      </w:r>
      <w:r w:rsidR="00506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3F" w:rsidRPr="00DF7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Початкова </w:t>
      </w:r>
      <w:r w:rsidR="00DF7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</w:t>
      </w:r>
      <w:r w:rsidR="007A2C3F" w:rsidRPr="00DF7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освіта може здобуватися одно</w:t>
      </w:r>
      <w:r w:rsidR="00506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часно із здобуттям дошкільної,</w:t>
      </w:r>
      <w:r w:rsidR="007A2C3F" w:rsidRPr="00DF7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загальної середньої, а також незалежно від здобуття рівня освіти.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Компетентності, здобуті за освітніми програмами початкової </w:t>
      </w:r>
      <w:r w:rsidR="008F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музичної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освіти, можуть враховуватися та визнаватися на відповідному </w:t>
      </w:r>
      <w:proofErr w:type="gramStart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 формальної освіти.</w:t>
      </w:r>
    </w:p>
    <w:p w:rsidR="007A0AC6" w:rsidRPr="007A0AC6" w:rsidRDefault="007A0AC6" w:rsidP="00DF717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1F0425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23"/>
      <w:bookmarkStart w:id="9" w:name="n24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Інституційний аудит та громадська акредитація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здійснюються на </w:t>
      </w:r>
      <w:proofErr w:type="gramStart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ідставах та у порядку, визначених законодавством.</w:t>
      </w:r>
    </w:p>
    <w:p w:rsidR="001F0425" w:rsidRDefault="001F0425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25"/>
      <w:bookmarkStart w:id="11" w:name="n27"/>
      <w:bookmarkEnd w:id="10"/>
      <w:bookmarkEnd w:id="11"/>
    </w:p>
    <w:p w:rsidR="007A2C3F" w:rsidRDefault="007A2C3F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ІІ. Організаційно-правові засади діяльності </w:t>
      </w:r>
      <w:r w:rsidR="003B657D" w:rsidRPr="003B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музичної</w:t>
      </w:r>
      <w:r w:rsidRPr="003B6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школи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1F0425" w:rsidP="001F04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" w:name="n28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Музична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як суб’єкт господарювання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</w:t>
      </w:r>
      <w:bookmarkStart w:id="13" w:name="n29"/>
      <w:bookmarkStart w:id="14" w:name="n30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неприбутковий заклад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0AC6" w:rsidRPr="007A0AC6" w:rsidRDefault="007A0AC6" w:rsidP="001F042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1F0425" w:rsidRDefault="001F0425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n31"/>
      <w:bookmarkStart w:id="16" w:name="n32"/>
      <w:bookmarkEnd w:id="15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Музична школа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структурний підрозділ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425">
        <w:rPr>
          <w:rFonts w:ascii="Times New Roman" w:hAnsi="Times New Roman" w:cs="Times New Roman"/>
          <w:sz w:val="28"/>
          <w:szCs w:val="28"/>
        </w:rPr>
        <w:t>комунальн</w:t>
      </w:r>
      <w:r w:rsidR="004547DC">
        <w:rPr>
          <w:rFonts w:ascii="Times New Roman" w:hAnsi="Times New Roman" w:cs="Times New Roman"/>
          <w:sz w:val="28"/>
          <w:szCs w:val="28"/>
        </w:rPr>
        <w:t xml:space="preserve">ого вищого навчального закладу </w:t>
      </w:r>
      <w:r w:rsidR="004547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F0425">
        <w:rPr>
          <w:rFonts w:ascii="Times New Roman" w:hAnsi="Times New Roman" w:cs="Times New Roman"/>
          <w:sz w:val="28"/>
          <w:szCs w:val="28"/>
        </w:rPr>
        <w:t>Дніпропетровськ</w:t>
      </w:r>
      <w:r w:rsidR="004547DC">
        <w:rPr>
          <w:rFonts w:ascii="Times New Roman" w:hAnsi="Times New Roman" w:cs="Times New Roman"/>
          <w:sz w:val="28"/>
          <w:szCs w:val="28"/>
        </w:rPr>
        <w:t>а академія музики ім. М. Глінки</w:t>
      </w:r>
      <w:r w:rsidR="004547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0425">
        <w:rPr>
          <w:rFonts w:ascii="Times New Roman" w:hAnsi="Times New Roman" w:cs="Times New Roman"/>
          <w:sz w:val="28"/>
          <w:szCs w:val="28"/>
        </w:rPr>
        <w:t xml:space="preserve"> Дніпропетровської обласної </w:t>
      </w:r>
      <w:proofErr w:type="gramStart"/>
      <w:r w:rsidRPr="001F0425">
        <w:rPr>
          <w:rFonts w:ascii="Times New Roman" w:hAnsi="Times New Roman" w:cs="Times New Roman"/>
          <w:sz w:val="28"/>
          <w:szCs w:val="28"/>
        </w:rPr>
        <w:t>ради</w:t>
      </w:r>
      <w:bookmarkStart w:id="17" w:name="n33"/>
      <w:bookmarkEnd w:id="17"/>
      <w:proofErr w:type="gramEnd"/>
      <w:r w:rsidR="004547D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0655C" w:rsidRDefault="001F0425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Музична школа не</w:t>
      </w:r>
      <w:r w:rsidR="00506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юридичною особою.</w:t>
      </w:r>
      <w:r w:rsidR="007A2C3F" w:rsidRP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0655C" w:rsidRPr="0050655C" w:rsidRDefault="0050655C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1F0425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n34"/>
      <w:bookmarkStart w:id="19" w:name="n35"/>
      <w:bookmarkEnd w:id="18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</w:t>
      </w:r>
      <w:r w:rsidR="007A2C3F" w:rsidRP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Основним видом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 школи</w:t>
      </w:r>
      <w:r w:rsidR="007A2C3F" w:rsidRP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освітня і мистецька діяльність, яка включає організацію, забезпечення та реалізацію мистецько-освітнього процесу з метою формування у здобувачів початкової 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1F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 компетентностей, передбачених освітньою програмою.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заклад освіти сфери культури 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 школа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також є середовищем для розвитку творчого мистецького потенціалу громадян, їх художньо-естетичного розвитку.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n36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Основними функціями 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</w:t>
      </w:r>
      <w:proofErr w:type="gramStart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n37"/>
      <w:bookmarkEnd w:id="21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початкової 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n38"/>
      <w:bookmarkEnd w:id="22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організація, забезпечення та провадження освітнього процесу для набуття здобувачами спеціальних здібностей, естетичного досвіду і ціннісних орієнтацій у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процесі активної мистецької діяльності, формування у них теоретичних і практичних (у тому числі виконавських) загальних та професійних компетентностей початкового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івня в 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музичному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мистецтв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n39"/>
      <w:bookmarkEnd w:id="2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умов для професійної художньо-творчої самореалізації особистості здобувача початкової мистецької освіти;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n40"/>
      <w:bookmarkEnd w:id="2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популяризація академічного та народного мистецтва, долучення до нього широкого кола громадян незалежно від місця проживання, ві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та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сфери зайнятості;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n41"/>
      <w:bookmarkEnd w:id="2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потреб громадян у якісному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мистецькому продукті, здобутті додаткових компетентностей у сфері культури, мистецтва, пробудження їх інтересу до творчості, спілкування з мистецтвом, мистецьких практик;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n42"/>
      <w:bookmarkEnd w:id="2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пошук та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ідтримка обдарованих і талановитих дітей з раннього віку, розвиток їх мистецьких здібностей;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n43"/>
      <w:bookmarkStart w:id="28" w:name="n44"/>
      <w:bookmarkEnd w:id="27"/>
      <w:bookmarkEnd w:id="2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умов для набуття здобувачами первинних професійних навичок і вмінь, необхідних для їхньої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іалізації, 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 самореалізації та</w:t>
      </w:r>
      <w:r w:rsidR="00285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 діяльності;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n45"/>
      <w:bookmarkEnd w:id="29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 громадянина України шляхом вивчення та виховання поваги до народних звичаїв, традицій, національних цінностей українського народу, етносів України, а також інших націй і народі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2EEE" w:rsidRDefault="007A2C3F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0" w:name="n46"/>
      <w:bookmarkEnd w:id="3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 творчої мистецької, інформаційної, ме</w:t>
      </w:r>
      <w:r w:rsidR="003A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тодичної, організаційної роботи</w:t>
      </w:r>
      <w:r w:rsidR="003A2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A2EEE" w:rsidRDefault="003A2EEE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2EEE">
        <w:rPr>
          <w:rFonts w:ascii="Times New Roman" w:hAnsi="Times New Roman" w:cs="Times New Roman"/>
          <w:sz w:val="28"/>
          <w:szCs w:val="28"/>
        </w:rPr>
        <w:t>ідготовка учнів для продо</w:t>
      </w:r>
      <w:r w:rsidR="0050655C">
        <w:rPr>
          <w:rFonts w:ascii="Times New Roman" w:hAnsi="Times New Roman" w:cs="Times New Roman"/>
          <w:sz w:val="28"/>
          <w:szCs w:val="28"/>
        </w:rPr>
        <w:t>вження професійного навчання в м</w:t>
      </w:r>
      <w:r w:rsidRPr="003A2EEE">
        <w:rPr>
          <w:rFonts w:ascii="Times New Roman" w:hAnsi="Times New Roman" w:cs="Times New Roman"/>
          <w:sz w:val="28"/>
          <w:szCs w:val="28"/>
        </w:rPr>
        <w:t>узичному колед</w:t>
      </w:r>
      <w:r w:rsidR="0050655C">
        <w:rPr>
          <w:rFonts w:ascii="Times New Roman" w:hAnsi="Times New Roman" w:cs="Times New Roman"/>
          <w:sz w:val="28"/>
          <w:szCs w:val="28"/>
        </w:rPr>
        <w:t>жі А</w:t>
      </w:r>
      <w:r>
        <w:rPr>
          <w:rFonts w:ascii="Times New Roman" w:hAnsi="Times New Roman" w:cs="Times New Roman"/>
          <w:sz w:val="28"/>
          <w:szCs w:val="28"/>
        </w:rPr>
        <w:t>кадемії музики ім. М.Глінки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2EEE" w:rsidRPr="003A2EEE" w:rsidRDefault="003A2EEE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E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2EEE">
        <w:rPr>
          <w:rFonts w:ascii="Times New Roman" w:hAnsi="Times New Roman" w:cs="Times New Roman"/>
          <w:sz w:val="28"/>
          <w:szCs w:val="28"/>
        </w:rPr>
        <w:t>ошук та залучення до навчання здібних, обдарованих і талановитих дітей та молоді, розвиток і підтримка їх здібностей, талантів та обдарувань</w:t>
      </w:r>
      <w:r w:rsidRPr="003A2E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2EEE" w:rsidRPr="003A2EEE" w:rsidRDefault="003A2EEE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EEE">
        <w:rPr>
          <w:rFonts w:ascii="Times New Roman" w:hAnsi="Times New Roman" w:cs="Times New Roman"/>
          <w:sz w:val="28"/>
          <w:szCs w:val="28"/>
          <w:lang w:val="uk-UA"/>
        </w:rPr>
        <w:t>навчання дітей, підлітків різним видам музичного мистецтва;</w:t>
      </w:r>
    </w:p>
    <w:p w:rsidR="003A2EEE" w:rsidRPr="003A2EEE" w:rsidRDefault="003A2EEE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EE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A2EEE">
        <w:rPr>
          <w:rFonts w:ascii="Times New Roman" w:hAnsi="Times New Roman" w:cs="Times New Roman"/>
          <w:sz w:val="28"/>
          <w:szCs w:val="28"/>
        </w:rPr>
        <w:t>прияння розвиткові інтелектуальних і творчих здібностей учнів відповідно до їх</w:t>
      </w:r>
      <w:r>
        <w:rPr>
          <w:rFonts w:ascii="Times New Roman" w:hAnsi="Times New Roman" w:cs="Times New Roman"/>
          <w:sz w:val="28"/>
          <w:szCs w:val="28"/>
        </w:rPr>
        <w:t xml:space="preserve"> задатків та запитів. Подальше </w:t>
      </w:r>
      <w:r w:rsidRPr="003A2EEE">
        <w:rPr>
          <w:rFonts w:ascii="Times New Roman" w:hAnsi="Times New Roman" w:cs="Times New Roman"/>
          <w:sz w:val="28"/>
          <w:szCs w:val="28"/>
        </w:rPr>
        <w:t>впровадження диференційованого надання знань, вмінь та навиків, відповідно до індивідуальних можливостей дітей</w:t>
      </w:r>
      <w:r w:rsidRPr="003A2E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2EEE" w:rsidRPr="003A2EEE" w:rsidRDefault="003A2EEE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E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A2EEE">
        <w:rPr>
          <w:rFonts w:ascii="Times New Roman" w:hAnsi="Times New Roman" w:cs="Times New Roman"/>
          <w:sz w:val="28"/>
          <w:szCs w:val="28"/>
        </w:rPr>
        <w:t>адоволення потреб у професійному самовизначенні і творчій самореалізації</w:t>
      </w:r>
      <w:r w:rsidRPr="003A2E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2EEE" w:rsidRPr="003A2EEE" w:rsidRDefault="003A2EEE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E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2EEE">
        <w:rPr>
          <w:rFonts w:ascii="Times New Roman" w:hAnsi="Times New Roman" w:cs="Times New Roman"/>
          <w:sz w:val="28"/>
          <w:szCs w:val="28"/>
        </w:rPr>
        <w:t>ільний розвиток особистості, виховання поваги до народних звичаїв, традицій, національних цінностей українського народу, а також інших націй і народів</w:t>
      </w:r>
      <w:r w:rsidRPr="003A2E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2EEE" w:rsidRPr="003A2EEE" w:rsidRDefault="003A2EEE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E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A2EEE">
        <w:rPr>
          <w:rFonts w:ascii="Times New Roman" w:hAnsi="Times New Roman" w:cs="Times New Roman"/>
          <w:sz w:val="28"/>
          <w:szCs w:val="28"/>
        </w:rPr>
        <w:t>одальше поліпшення якості навчально-виховного процесу, підвищення авторитету школи за рахунок пошуку нових форм та методів роботи з дітьми та батьками</w:t>
      </w:r>
      <w:r w:rsidRPr="003A2E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5B1D" w:rsidRDefault="003A2EEE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E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A2EEE">
        <w:rPr>
          <w:rFonts w:ascii="Times New Roman" w:hAnsi="Times New Roman" w:cs="Times New Roman"/>
          <w:sz w:val="28"/>
          <w:szCs w:val="28"/>
        </w:rPr>
        <w:t>ктивізація концертно-пропагандистської діяльності: участь школи в міських та обласних заходах, фестивалях та концертах</w:t>
      </w:r>
      <w:r w:rsidRPr="003A2E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AC6" w:rsidRPr="0074274B" w:rsidRDefault="007A0AC6" w:rsidP="003A2E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3A2EEE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1" w:name="n47"/>
      <w:bookmarkStart w:id="32" w:name="n48"/>
      <w:bookmarkEnd w:id="31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A2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7A2C3F" w:rsidRPr="003A2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виконання функцій, передбачених пунктом 6 цього розділу в </w:t>
      </w:r>
      <w:r w:rsidR="003A2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музичній</w:t>
      </w:r>
      <w:r w:rsidR="007A2C3F" w:rsidRPr="003A2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школі можуть створюватися структурні підрозділи, у тому числі й відокремлені (відділення, відділи, класи, в тому числі інклюзивні), які забезпечують надання послуг з початкової мистецької освіти за видами мистецтва або різним фахом, та філії.</w:t>
      </w:r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3" w:name="n49"/>
      <w:bookmarkEnd w:id="3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Відокремлені структурні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ідрозділи створюються з метою наближення місць навчання до громадян за місцем проживання. Відокремлений структурний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ідрозділ створюється за рішенням </w:t>
      </w:r>
      <w:r w:rsidR="003A2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директора музичної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школи, погодженим </w:t>
      </w:r>
      <w:r w:rsidR="003A2E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ректором академії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Фінансове, матеріально-технічне та кадрове забезпечення діяльності відокремлених структурних підрозділів мистецької школи здійснюється </w:t>
      </w:r>
      <w:r w:rsidR="007427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Академією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самому порядку, що й основного закладу.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n5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F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75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Музична школа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право: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n51"/>
      <w:bookmarkEnd w:id="3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самостійно розробляти та затверджувати освітні програми для забезпечення освітнього процесу;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n52"/>
      <w:bookmarkEnd w:id="3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освітній процес за наскрізними освітніми програмами;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n53"/>
      <w:bookmarkEnd w:id="3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реалізовувати академічну, кадрову та фінансову автономію в межах законодавства;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n54"/>
      <w:bookmarkEnd w:id="3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реалізовувати освітні та мистецькі проекти;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n55"/>
      <w:bookmarkEnd w:id="39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надавати платні додаткові освітні та інші послуги на договірних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засадах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n56"/>
      <w:bookmarkStart w:id="41" w:name="n57"/>
      <w:bookmarkEnd w:id="40"/>
      <w:bookmarkEnd w:id="41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брати участь у грантових програмах та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проектах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n58"/>
      <w:bookmarkStart w:id="43" w:name="n59"/>
      <w:bookmarkEnd w:id="42"/>
      <w:bookmarkEnd w:id="4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входити (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числі через своїх представників) до асоціацій, інших професійних та громадських об’єднань або створювати такі організації;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n60"/>
      <w:bookmarkEnd w:id="4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бути базою для реалізації практичної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педагогічних кадрів закладами фахової передвищої та вищої мистецької освіти відповідно до укладених договорів, а також бути структурним підрозділом закладу спеціалізованої мистецької освіти вищого рівня без статусу юридичної особи;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n61"/>
      <w:bookmarkEnd w:id="4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бути базою для проведення заходів з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кваліфікації педагогічних працівників </w:t>
      </w:r>
      <w:r w:rsidR="007F75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музичних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шкіл;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n62"/>
      <w:bookmarkEnd w:id="4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організовувати роботу своїх структурних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 у приміщеннях інших закладів освіти, підприємств, організацій на підставі укладених договорів;</w:t>
      </w:r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7" w:name="n63"/>
      <w:bookmarkEnd w:id="4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іншу діяльність, не заборонену законодавством.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50655C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8" w:name="n64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7F75D0" w:rsidRPr="00506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F75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Музична школа</w:t>
      </w:r>
      <w:r w:rsidR="007A2C3F" w:rsidRPr="00506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зобов’язана:</w:t>
      </w:r>
    </w:p>
    <w:p w:rsidR="007A2C3F" w:rsidRPr="0050655C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9" w:name="n65"/>
      <w:bookmarkEnd w:id="49"/>
      <w:r w:rsidRPr="00506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надавати здобувачам якісні мистецько-освітні послуги, забезпечувати якість початкової мистецької освіти;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n66"/>
      <w:bookmarkStart w:id="51" w:name="n67"/>
      <w:bookmarkEnd w:id="50"/>
      <w:bookmarkEnd w:id="51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створювати умови для реалізації індивідуальних освітніх траєкторій здобувачів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освітніх програм, набуття ними відповідних компетентностей;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n68"/>
      <w:bookmarkEnd w:id="52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 і впроваджувати систему внутрішнього забезпечення якості освіти;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n69"/>
      <w:bookmarkStart w:id="54" w:name="n70"/>
      <w:bookmarkEnd w:id="53"/>
      <w:bookmarkEnd w:id="5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забезпечувати реалізацію вимог законодавства з питань оплати праці та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педагогічних та інших працівників;</w:t>
      </w:r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5" w:name="n71"/>
      <w:bookmarkEnd w:id="5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інші обов’язки, передбачені законодавством.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6" w:name="n72"/>
      <w:bookmarkStart w:id="57" w:name="n73"/>
      <w:bookmarkEnd w:id="56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F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75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Музична школа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здійснює заходи щодо своєї прозорості та інформаційної відкритості в межах, передбачених законодавством.</w:t>
      </w:r>
    </w:p>
    <w:p w:rsidR="0074274B" w:rsidRPr="0074274B" w:rsidRDefault="0074274B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4274B" w:rsidRDefault="007F75D0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8" w:name="n74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0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Музична школа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 службову та навчальну документацію, яка регламентує організацію та провадження освітнього процесу. Службова та навчальна документація, а також окремі її форми визначаються </w:t>
      </w:r>
      <w:r w:rsidR="007427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наказом ректора Академії.</w:t>
      </w:r>
    </w:p>
    <w:p w:rsidR="007F75D0" w:rsidRPr="007F75D0" w:rsidRDefault="007F75D0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C3F" w:rsidRDefault="007A2C3F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59" w:name="n75"/>
      <w:bookmarkStart w:id="60" w:name="n76"/>
      <w:bookmarkEnd w:id="59"/>
      <w:bookmarkEnd w:id="60"/>
      <w:r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ІІІ. Управління </w:t>
      </w:r>
      <w:r w:rsidR="00D0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музичною</w:t>
      </w:r>
      <w:r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школою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D0330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n77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музичною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школою в межах повноважень, визначених законодавством та статутом, здійснюють:</w:t>
      </w:r>
    </w:p>
    <w:p w:rsidR="007A2C3F" w:rsidRPr="007A2C3F" w:rsidRDefault="0074274B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n78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 Академії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C3F" w:rsidRDefault="00D0330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3" w:name="n79"/>
      <w:bookmarkEnd w:id="6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7427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музичної школи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3771" w:rsidRDefault="00EA7A2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завідую</w:t>
      </w:r>
      <w:r w:rsidR="009E12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 відділами музичної школи;</w:t>
      </w:r>
    </w:p>
    <w:p w:rsidR="009E1239" w:rsidRDefault="009E1239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педагогічна рада школи.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D0330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n80"/>
      <w:bookmarkStart w:id="65" w:name="n84"/>
      <w:bookmarkEnd w:id="64"/>
      <w:bookmarkEnd w:id="6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та обов’язки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3" w:anchor="n382" w:tgtFrame="_blank" w:history="1">
        <w:r w:rsidR="007A2C3F" w:rsidRPr="00D033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статтею 25</w:t>
        </w:r>
      </w:hyperlink>
      <w:r w:rsidRPr="00D03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освіту»,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4" w:anchor="n109" w:tgtFrame="_blank" w:history="1">
        <w:r w:rsidR="007A2C3F" w:rsidRPr="00D033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частиною шостою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статті 10 Закону України «Про позашкільну освіту», цим Положенням та статутом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Дніпропетровської академії музики ім. М.Глінки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C3F" w:rsidRPr="007A2C3F" w:rsidRDefault="00D0330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n85"/>
      <w:bookmarkEnd w:id="6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 академії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n86"/>
      <w:bookmarkEnd w:id="6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затверджує </w:t>
      </w:r>
      <w:r w:rsidR="00D03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музичної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 та зміни до нього, здійснює контроль за його дотриманням;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n87"/>
      <w:bookmarkEnd w:id="6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укладає строковий трудовий догові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(контракт) з </w:t>
      </w:r>
      <w:r w:rsidR="00D03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директорм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4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школи, призначеним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встановленому законодавством та розриває його з підстав та у порядку, що визначені законодавством;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n88"/>
      <w:bookmarkStart w:id="70" w:name="n89"/>
      <w:bookmarkEnd w:id="69"/>
      <w:bookmarkEnd w:id="7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ініціює проведення аудиту мистецької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 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зниження мистецькою школою якості освітньої діяльності;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n90"/>
      <w:bookmarkStart w:id="72" w:name="n91"/>
      <w:bookmarkStart w:id="73" w:name="n92"/>
      <w:bookmarkEnd w:id="71"/>
      <w:bookmarkEnd w:id="72"/>
      <w:bookmarkEnd w:id="7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забезпечує фінансування діяльності </w:t>
      </w:r>
      <w:r w:rsidR="00A30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 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частині забезпечення якісного і сучасного освітнього процесу та послуг з початкової мистецької освіти, які надаються </w:t>
      </w:r>
      <w:r w:rsidR="00A30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музичною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школою в межах затверджених освітніх програм;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n93"/>
      <w:bookmarkEnd w:id="7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забезпечує розвиток матеріально-технічної бази </w:t>
      </w:r>
      <w:r w:rsidR="00A30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A30E75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n94"/>
      <w:bookmarkEnd w:id="7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забезпечує фінансування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педагогічних працівників у межах, визначених законодавством;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n95"/>
      <w:bookmarkStart w:id="77" w:name="n96"/>
      <w:bookmarkEnd w:id="76"/>
      <w:bookmarkEnd w:id="7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забезпечує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іальний захист здобувачів, педагогічних працівників та інших працівників </w:t>
      </w:r>
      <w:r w:rsidR="00A30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n97"/>
      <w:bookmarkEnd w:id="78"/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реорганізації чи ліквідації </w:t>
      </w:r>
      <w:r w:rsidR="00A30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забезпечує здобувачам початкової мистецької освіти можливість продовжити навчання в іншій мистецькій школі;</w:t>
      </w:r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9" w:name="n98"/>
      <w:bookmarkStart w:id="80" w:name="n99"/>
      <w:bookmarkEnd w:id="79"/>
      <w:bookmarkEnd w:id="8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 інші права, передбачені законодавством.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A30E75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n100"/>
      <w:bookmarkStart w:id="82" w:name="n101"/>
      <w:bookmarkEnd w:id="81"/>
      <w:bookmarkEnd w:id="8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Безпосереднє 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музичною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школою здійснює її керівник - директо</w:t>
      </w:r>
      <w:r w:rsidR="0003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Директор забезпечує освітню</w:t>
      </w:r>
      <w:r w:rsidR="00033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033771">
        <w:rPr>
          <w:rFonts w:ascii="Times New Roman" w:hAnsi="Times New Roman"/>
          <w:sz w:val="28"/>
          <w:szCs w:val="28"/>
          <w:lang w:val="uk-UA"/>
        </w:rPr>
        <w:t>навчально-методичну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діяльність </w:t>
      </w:r>
      <w:r w:rsidR="00033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033771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школи.</w:t>
      </w:r>
    </w:p>
    <w:p w:rsidR="00033771" w:rsidRDefault="00033771" w:rsidP="0003377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bookmarkStart w:id="83" w:name="n102"/>
      <w:bookmarkEnd w:id="83"/>
      <w:r>
        <w:rPr>
          <w:rFonts w:ascii="Times New Roman" w:hAnsi="Times New Roman"/>
          <w:sz w:val="28"/>
          <w:szCs w:val="28"/>
          <w:lang w:val="uk-UA"/>
        </w:rPr>
        <w:t>Директо</w:t>
      </w:r>
      <w:r w:rsidR="0074274B">
        <w:rPr>
          <w:rFonts w:ascii="Times New Roman" w:hAnsi="Times New Roman"/>
          <w:sz w:val="28"/>
          <w:szCs w:val="28"/>
          <w:lang w:val="uk-UA"/>
        </w:rPr>
        <w:t>р школи призначається ректором А</w:t>
      </w:r>
      <w:r>
        <w:rPr>
          <w:rFonts w:ascii="Times New Roman" w:hAnsi="Times New Roman"/>
          <w:sz w:val="28"/>
          <w:szCs w:val="28"/>
          <w:lang w:val="uk-UA"/>
        </w:rPr>
        <w:t>кадемії.</w:t>
      </w:r>
    </w:p>
    <w:p w:rsidR="00033771" w:rsidRDefault="00033771" w:rsidP="0003377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3D50AE">
        <w:rPr>
          <w:rFonts w:ascii="Times New Roman" w:hAnsi="Times New Roman"/>
          <w:sz w:val="28"/>
          <w:szCs w:val="28"/>
          <w:lang w:val="uk-UA"/>
        </w:rPr>
        <w:t xml:space="preserve">Директор школи підпорядковується безпосередньо ректору </w:t>
      </w:r>
      <w:r w:rsidR="008E5D5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кадемії</w:t>
      </w:r>
      <w:r w:rsidRPr="003D50AE">
        <w:rPr>
          <w:rFonts w:ascii="Times New Roman" w:hAnsi="Times New Roman"/>
          <w:sz w:val="28"/>
          <w:szCs w:val="28"/>
          <w:lang w:val="uk-UA"/>
        </w:rPr>
        <w:t>.</w:t>
      </w:r>
    </w:p>
    <w:p w:rsidR="00B12786" w:rsidRDefault="00033771" w:rsidP="00B1278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3D50AE">
        <w:rPr>
          <w:rFonts w:ascii="Times New Roman" w:hAnsi="Times New Roman"/>
          <w:sz w:val="28"/>
          <w:szCs w:val="28"/>
          <w:lang w:val="uk-UA"/>
        </w:rPr>
        <w:t xml:space="preserve">Директору школи безпосередньо підпорядковуються його </w:t>
      </w:r>
      <w:r>
        <w:rPr>
          <w:rFonts w:ascii="Times New Roman" w:hAnsi="Times New Roman"/>
          <w:sz w:val="28"/>
          <w:szCs w:val="28"/>
          <w:lang w:val="uk-UA"/>
        </w:rPr>
        <w:t>завідувачі відділами.</w:t>
      </w:r>
      <w:r w:rsidRPr="003D50AE">
        <w:rPr>
          <w:rFonts w:ascii="Times New Roman" w:hAnsi="Times New Roman"/>
          <w:sz w:val="28"/>
          <w:szCs w:val="28"/>
          <w:lang w:val="uk-UA"/>
        </w:rPr>
        <w:t xml:space="preserve"> Директор школи уповноважений в межа</w:t>
      </w:r>
      <w:r>
        <w:rPr>
          <w:rFonts w:ascii="Times New Roman" w:hAnsi="Times New Roman"/>
          <w:sz w:val="28"/>
          <w:szCs w:val="28"/>
          <w:lang w:val="uk-UA"/>
        </w:rPr>
        <w:t>х своєї компетенції давати обов’</w:t>
      </w:r>
      <w:r w:rsidRPr="003D50AE">
        <w:rPr>
          <w:rFonts w:ascii="Times New Roman" w:hAnsi="Times New Roman"/>
          <w:sz w:val="28"/>
          <w:szCs w:val="28"/>
          <w:lang w:val="uk-UA"/>
        </w:rPr>
        <w:t>язкові для виконання вказівки (розпорядження) будь-якому працівнику школи чи учневі. Директор школи уповноважений відмінити розпорядження будь-</w:t>
      </w:r>
      <w:r w:rsidR="00B12786">
        <w:rPr>
          <w:rFonts w:ascii="Times New Roman" w:hAnsi="Times New Roman"/>
          <w:sz w:val="28"/>
          <w:szCs w:val="28"/>
          <w:lang w:val="uk-UA"/>
        </w:rPr>
        <w:t xml:space="preserve">якого іншого працівника школи. </w:t>
      </w:r>
    </w:p>
    <w:p w:rsidR="00033771" w:rsidRPr="003D50AE" w:rsidRDefault="00033771" w:rsidP="00B1278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3D50AE">
        <w:rPr>
          <w:rFonts w:ascii="Times New Roman" w:hAnsi="Times New Roman"/>
          <w:sz w:val="28"/>
          <w:szCs w:val="28"/>
          <w:lang w:val="uk-UA"/>
        </w:rPr>
        <w:t xml:space="preserve">У своїй діяльності директор школи керується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 законодавством України, наказами, розпорядженнями, інструктивними документами державних органів управління, Статутом і Правилами внутрішнього трудового розпорядку </w:t>
      </w:r>
      <w:r w:rsidR="00B12786">
        <w:rPr>
          <w:rFonts w:ascii="Times New Roman" w:hAnsi="Times New Roman"/>
          <w:sz w:val="28"/>
          <w:szCs w:val="28"/>
          <w:lang w:val="uk-UA"/>
        </w:rPr>
        <w:t>академії</w:t>
      </w:r>
      <w:r>
        <w:rPr>
          <w:rFonts w:ascii="Times New Roman" w:hAnsi="Times New Roman"/>
          <w:sz w:val="28"/>
          <w:szCs w:val="28"/>
          <w:lang w:val="uk-UA"/>
        </w:rPr>
        <w:t>, наказами, розпорядженнями ректора, цими обов’язками.</w:t>
      </w:r>
    </w:p>
    <w:p w:rsidR="007A2C3F" w:rsidRPr="007A2C3F" w:rsidRDefault="007A2C3F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n104"/>
      <w:bookmarkEnd w:id="8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в межах наданих йому повноважень: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5" w:name="n105"/>
      <w:bookmarkStart w:id="86" w:name="n106"/>
      <w:bookmarkStart w:id="87" w:name="n107"/>
      <w:bookmarkEnd w:id="85"/>
      <w:bookmarkEnd w:id="86"/>
      <w:bookmarkEnd w:id="87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33771">
        <w:rPr>
          <w:rFonts w:ascii="Times New Roman" w:hAnsi="Times New Roman" w:cs="Times New Roman"/>
          <w:sz w:val="28"/>
          <w:szCs w:val="28"/>
          <w:lang w:val="uk-UA"/>
        </w:rPr>
        <w:t>рганізовує та зд</w:t>
      </w:r>
      <w:r>
        <w:rPr>
          <w:rFonts w:ascii="Times New Roman" w:hAnsi="Times New Roman" w:cs="Times New Roman"/>
          <w:sz w:val="28"/>
          <w:szCs w:val="28"/>
          <w:lang w:val="uk-UA"/>
        </w:rPr>
        <w:t>ійснює керівництво роботи школи;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 організацію освітнього процесу та здійснення контролю за виконанням освітніх програм;</w:t>
      </w:r>
    </w:p>
    <w:p w:rsidR="00B12786" w:rsidRDefault="007A2C3F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8" w:name="n108"/>
      <w:bookmarkEnd w:id="8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 функціонування внутрішньої системи забезпечення якості освіти;</w:t>
      </w:r>
      <w:bookmarkStart w:id="89" w:name="n109"/>
      <w:bookmarkStart w:id="90" w:name="n110"/>
      <w:bookmarkStart w:id="91" w:name="n111"/>
      <w:bookmarkStart w:id="92" w:name="n112"/>
      <w:bookmarkStart w:id="93" w:name="n113"/>
      <w:bookmarkStart w:id="94" w:name="n115"/>
      <w:bookmarkEnd w:id="89"/>
      <w:bookmarkEnd w:id="90"/>
      <w:bookmarkEnd w:id="91"/>
      <w:bookmarkEnd w:id="92"/>
      <w:bookmarkEnd w:id="93"/>
      <w:bookmarkEnd w:id="94"/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роводить засідання завідувачів відділів школи та педагогічні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 xml:space="preserve">ідготовляє, обговорює на засіданні завідувачів відділів школи та подає на затвердження ректору </w:t>
      </w:r>
      <w:r w:rsidR="008E5D57">
        <w:rPr>
          <w:rFonts w:ascii="Times New Roman" w:hAnsi="Times New Roman" w:cs="Times New Roman"/>
          <w:sz w:val="28"/>
          <w:szCs w:val="28"/>
          <w:lang w:val="uk-UA"/>
        </w:rPr>
        <w:t>Академії план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навчально-методичну,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школи;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аохочує і стимулює творчу ініціативу працівників, підтримує сприятливий морально-пс</w:t>
      </w:r>
      <w:r>
        <w:rPr>
          <w:rFonts w:ascii="Times New Roman" w:hAnsi="Times New Roman" w:cs="Times New Roman"/>
          <w:sz w:val="28"/>
          <w:szCs w:val="28"/>
          <w:lang w:val="uk-UA"/>
        </w:rPr>
        <w:t>ихологічний клімат в колективі;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абезпечує ефективну взаємодію і співпрацю з громадськістю, батьками (особами, які ї</w:t>
      </w:r>
      <w:r>
        <w:rPr>
          <w:rFonts w:ascii="Times New Roman" w:hAnsi="Times New Roman" w:cs="Times New Roman"/>
          <w:sz w:val="28"/>
          <w:szCs w:val="28"/>
          <w:lang w:val="uk-UA"/>
        </w:rPr>
        <w:t>х заміняють);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ормує контингент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школи;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онтролює складання та зведення розкладу занять по школі (інд</w:t>
      </w:r>
      <w:r>
        <w:rPr>
          <w:rFonts w:ascii="Times New Roman" w:hAnsi="Times New Roman" w:cs="Times New Roman"/>
          <w:sz w:val="28"/>
          <w:szCs w:val="28"/>
          <w:lang w:val="uk-UA"/>
        </w:rPr>
        <w:t>ивідуальних та групових занять);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онтролює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уроків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рганізовує концертну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кладає графіки, організовує та контролює проведення контрольних заходів учнів школи (технічні заліки, академічні концерти,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контрольні уроки, іспити тощо);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 xml:space="preserve">одає звіти вченій раді 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установлені терміни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абезпечує і контролює ведення документації школи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рганізовує профорієнтаційну роботу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 xml:space="preserve"> у школі;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налізує звіти заві</w:t>
      </w:r>
      <w:r w:rsidR="00EA7A26">
        <w:rPr>
          <w:rFonts w:ascii="Times New Roman" w:hAnsi="Times New Roman" w:cs="Times New Roman"/>
          <w:sz w:val="28"/>
          <w:szCs w:val="28"/>
          <w:lang w:val="uk-UA"/>
        </w:rPr>
        <w:t>дуючих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 xml:space="preserve"> відділів музичної школи;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рганізовує та проводить звітний концерт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 xml:space="preserve"> учнів школи;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ормує матеріальну базу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риймає участь в організації та проведенні міжнародних, всеукраїнських, обласних конфе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>ренцій, фестивалів та конкурсів;</w:t>
      </w:r>
    </w:p>
    <w:p w:rsidR="00B12786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редставляє школу в державних, місцевих, громадських та інших о</w:t>
      </w:r>
      <w:r w:rsidR="009E1239">
        <w:rPr>
          <w:rFonts w:ascii="Times New Roman" w:hAnsi="Times New Roman" w:cs="Times New Roman"/>
          <w:sz w:val="28"/>
          <w:szCs w:val="28"/>
          <w:lang w:val="uk-UA"/>
        </w:rPr>
        <w:t>рганах, організаціях, закладах;</w:t>
      </w:r>
    </w:p>
    <w:p w:rsidR="00033771" w:rsidRDefault="00B1278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 xml:space="preserve">ере участь у роботі ректорату </w:t>
      </w:r>
      <w:r w:rsidR="00AB094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кадемії</w:t>
      </w:r>
      <w:r w:rsidR="00033771" w:rsidRPr="000337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A26" w:rsidRPr="007A0AC6" w:rsidRDefault="00EA7A26" w:rsidP="00B127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641D0F" w:rsidRDefault="009E1239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EA7A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EA7A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EA7A26">
        <w:rPr>
          <w:rFonts w:ascii="Times New Roman" w:hAnsi="Times New Roman"/>
          <w:sz w:val="28"/>
          <w:szCs w:val="28"/>
          <w:lang w:val="uk-UA"/>
        </w:rPr>
        <w:t>Завідуючий відділом відноситься до категорії педагогіч</w:t>
      </w:r>
      <w:r w:rsidR="00641D0F">
        <w:rPr>
          <w:rFonts w:ascii="Times New Roman" w:hAnsi="Times New Roman"/>
          <w:sz w:val="28"/>
          <w:szCs w:val="28"/>
          <w:lang w:val="uk-UA"/>
        </w:rPr>
        <w:t>них працівників музичної школи та повинен мати:</w:t>
      </w:r>
    </w:p>
    <w:p w:rsidR="00641D0F" w:rsidRDefault="00EA7A26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50AE">
        <w:rPr>
          <w:rFonts w:ascii="Times New Roman" w:hAnsi="Times New Roman"/>
          <w:sz w:val="28"/>
          <w:szCs w:val="28"/>
          <w:lang w:val="uk-UA"/>
        </w:rPr>
        <w:t xml:space="preserve">вищу </w:t>
      </w:r>
      <w:r>
        <w:rPr>
          <w:rFonts w:ascii="Times New Roman" w:hAnsi="Times New Roman"/>
          <w:sz w:val="28"/>
          <w:szCs w:val="28"/>
          <w:lang w:val="uk-UA"/>
        </w:rPr>
        <w:t>мистецьку</w:t>
      </w:r>
      <w:r w:rsidRPr="003D50AE">
        <w:rPr>
          <w:rFonts w:ascii="Times New Roman" w:hAnsi="Times New Roman"/>
          <w:sz w:val="28"/>
          <w:szCs w:val="28"/>
          <w:lang w:val="uk-UA"/>
        </w:rPr>
        <w:t xml:space="preserve"> освіту</w:t>
      </w:r>
      <w:r w:rsidR="00641D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D0F">
        <w:rPr>
          <w:rFonts w:ascii="Times New Roman" w:hAnsi="Times New Roman"/>
          <w:color w:val="000000"/>
          <w:sz w:val="28"/>
          <w:szCs w:val="28"/>
          <w:lang w:val="uk-UA"/>
        </w:rPr>
        <w:t>та володіти</w:t>
      </w:r>
      <w:r w:rsidR="00641D0F" w:rsidRPr="00BB5B97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знаннями, уміннями і навичками, необхідними для виконання управлінських </w:t>
      </w:r>
      <w:r w:rsidR="00641D0F">
        <w:rPr>
          <w:rFonts w:ascii="Times New Roman" w:hAnsi="Times New Roman"/>
          <w:color w:val="000000"/>
          <w:sz w:val="28"/>
          <w:szCs w:val="28"/>
          <w:lang w:val="uk-UA"/>
        </w:rPr>
        <w:t>функцій на посаді, яку обіймає;</w:t>
      </w:r>
    </w:p>
    <w:p w:rsidR="00641D0F" w:rsidRP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5B97">
        <w:rPr>
          <w:rFonts w:ascii="Times New Roman" w:hAnsi="Times New Roman"/>
          <w:color w:val="000000"/>
          <w:sz w:val="28"/>
          <w:szCs w:val="28"/>
          <w:lang w:val="uk-UA"/>
        </w:rPr>
        <w:t>високий рівень професіоналізму, ініціативи, творчості; досконале володіння ефективними формами, методами організац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ії навчально-виховного процесу.</w:t>
      </w:r>
    </w:p>
    <w:p w:rsidR="00EA7A26" w:rsidRDefault="00EA7A26" w:rsidP="00EA7A2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Завідуючий відділом призначається та звільнюється з посади ректором академії.</w:t>
      </w:r>
    </w:p>
    <w:p w:rsidR="00EA7A26" w:rsidRDefault="00EA7A26" w:rsidP="00EA7A2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Безпосередньо підпорядковується директору музичної школи.</w:t>
      </w:r>
    </w:p>
    <w:p w:rsidR="00EA7A26" w:rsidRDefault="00EA7A26" w:rsidP="00EA7A2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Завідуючому відділом</w:t>
      </w:r>
      <w:r w:rsidRPr="003D50AE">
        <w:rPr>
          <w:rFonts w:ascii="Times New Roman" w:hAnsi="Times New Roman"/>
          <w:sz w:val="28"/>
          <w:szCs w:val="28"/>
          <w:lang w:val="uk-UA"/>
        </w:rPr>
        <w:t xml:space="preserve"> безпосередньо підпорядковуються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педагогічні працівники школи в межах своїх службових обов’язків. Завідуючий відділом </w:t>
      </w:r>
      <w:r w:rsidRPr="003D50AE">
        <w:rPr>
          <w:rFonts w:ascii="Times New Roman" w:hAnsi="Times New Roman"/>
          <w:sz w:val="28"/>
          <w:szCs w:val="28"/>
          <w:lang w:val="uk-UA"/>
        </w:rPr>
        <w:t xml:space="preserve"> уповноважений в межа</w:t>
      </w:r>
      <w:r>
        <w:rPr>
          <w:rFonts w:ascii="Times New Roman" w:hAnsi="Times New Roman"/>
          <w:sz w:val="28"/>
          <w:szCs w:val="28"/>
          <w:lang w:val="uk-UA"/>
        </w:rPr>
        <w:t>х своєї компетенції давати обов’</w:t>
      </w:r>
      <w:r w:rsidRPr="003D50AE">
        <w:rPr>
          <w:rFonts w:ascii="Times New Roman" w:hAnsi="Times New Roman"/>
          <w:sz w:val="28"/>
          <w:szCs w:val="28"/>
          <w:lang w:val="uk-UA"/>
        </w:rPr>
        <w:t>язкові для виконання вказівки (розпорядження) будь-якому працівнику школи чи учневі.</w:t>
      </w:r>
    </w:p>
    <w:p w:rsidR="00EA7A26" w:rsidRDefault="00EA7A26" w:rsidP="00EA7A2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3D50AE">
        <w:rPr>
          <w:rFonts w:ascii="Times New Roman" w:hAnsi="Times New Roman"/>
          <w:sz w:val="28"/>
          <w:szCs w:val="28"/>
          <w:lang w:val="uk-UA"/>
        </w:rPr>
        <w:t xml:space="preserve">У своїй діяльності </w:t>
      </w:r>
      <w:r>
        <w:rPr>
          <w:rFonts w:ascii="Times New Roman" w:hAnsi="Times New Roman"/>
          <w:sz w:val="28"/>
          <w:szCs w:val="28"/>
          <w:lang w:val="uk-UA"/>
        </w:rPr>
        <w:t>завідуючий відділом</w:t>
      </w:r>
      <w:r w:rsidRPr="003D50AE">
        <w:rPr>
          <w:rFonts w:ascii="Times New Roman" w:hAnsi="Times New Roman"/>
          <w:sz w:val="28"/>
          <w:szCs w:val="28"/>
          <w:lang w:val="uk-UA"/>
        </w:rPr>
        <w:t xml:space="preserve"> керується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 законодавством України, наказами, розпорядженнями, інструктивними документами державних органів управління, Статутом і Правилами внутрішнього трудового розпорядку </w:t>
      </w:r>
      <w:r w:rsidR="00641D0F">
        <w:rPr>
          <w:rFonts w:ascii="Times New Roman" w:hAnsi="Times New Roman"/>
          <w:sz w:val="28"/>
          <w:szCs w:val="28"/>
          <w:lang w:val="uk-UA"/>
        </w:rPr>
        <w:t>академії</w:t>
      </w:r>
      <w:r>
        <w:rPr>
          <w:rFonts w:ascii="Times New Roman" w:hAnsi="Times New Roman"/>
          <w:sz w:val="28"/>
          <w:szCs w:val="28"/>
          <w:lang w:val="uk-UA"/>
        </w:rPr>
        <w:t xml:space="preserve">, наказами, розпорядженнями ректора, директора музичної школи </w:t>
      </w:r>
      <w:r w:rsidR="00641D0F">
        <w:rPr>
          <w:rFonts w:ascii="Times New Roman" w:hAnsi="Times New Roman"/>
          <w:sz w:val="28"/>
          <w:szCs w:val="28"/>
          <w:lang w:val="uk-UA"/>
        </w:rPr>
        <w:t>академії, цим положенням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1D0F" w:rsidRDefault="00EA7A26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Завідуючий відділом музичної школи</w:t>
      </w:r>
      <w:r w:rsidRPr="00EA7A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EA7A26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анує роботу свого відділу школи;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A7A26">
        <w:rPr>
          <w:rFonts w:ascii="Times New Roman" w:hAnsi="Times New Roman"/>
          <w:sz w:val="28"/>
          <w:szCs w:val="28"/>
          <w:lang w:val="uk-UA"/>
        </w:rPr>
        <w:t>рганізує та контролює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навчальну роботу свого відділу;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A7A26">
        <w:rPr>
          <w:rFonts w:ascii="Times New Roman" w:hAnsi="Times New Roman"/>
          <w:sz w:val="28"/>
          <w:szCs w:val="28"/>
          <w:lang w:val="uk-UA"/>
        </w:rPr>
        <w:t>еде встановлену документацію (протоколи контрольних заходів учнів музичної школи, книги протоколів випускних екз</w:t>
      </w:r>
      <w:r>
        <w:rPr>
          <w:rFonts w:ascii="Times New Roman" w:hAnsi="Times New Roman"/>
          <w:sz w:val="28"/>
          <w:szCs w:val="28"/>
          <w:lang w:val="uk-UA"/>
        </w:rPr>
        <w:t>аменів з фаху, відомості, тощо);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EA7A26">
        <w:rPr>
          <w:rFonts w:ascii="Times New Roman" w:hAnsi="Times New Roman"/>
          <w:sz w:val="28"/>
          <w:szCs w:val="28"/>
          <w:lang w:val="uk-UA"/>
        </w:rPr>
        <w:t>онтролює ведення навчальної документації викладачів свого відділу (інди</w:t>
      </w:r>
      <w:r>
        <w:rPr>
          <w:rFonts w:ascii="Times New Roman" w:hAnsi="Times New Roman"/>
          <w:sz w:val="28"/>
          <w:szCs w:val="28"/>
          <w:lang w:val="uk-UA"/>
        </w:rPr>
        <w:t>відуальні плани, журнали, тощо);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A7A26">
        <w:rPr>
          <w:rFonts w:ascii="Times New Roman" w:hAnsi="Times New Roman"/>
          <w:sz w:val="28"/>
          <w:szCs w:val="28"/>
          <w:lang w:val="uk-UA"/>
        </w:rPr>
        <w:t>рганізовує контроль з</w:t>
      </w:r>
      <w:r>
        <w:rPr>
          <w:rFonts w:ascii="Times New Roman" w:hAnsi="Times New Roman"/>
          <w:sz w:val="28"/>
          <w:szCs w:val="28"/>
          <w:lang w:val="uk-UA"/>
        </w:rPr>
        <w:t>абезпечення навчального процесу;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EA7A26">
        <w:rPr>
          <w:rFonts w:ascii="Times New Roman" w:hAnsi="Times New Roman"/>
          <w:sz w:val="28"/>
          <w:szCs w:val="28"/>
          <w:lang w:val="uk-UA"/>
        </w:rPr>
        <w:t>аймається аналітичною роботою щодо свого відділу: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EA7A26">
        <w:rPr>
          <w:rFonts w:ascii="Times New Roman" w:hAnsi="Times New Roman"/>
          <w:sz w:val="28"/>
          <w:szCs w:val="28"/>
          <w:lang w:val="uk-UA"/>
        </w:rPr>
        <w:t>ере участь в організації та проведенні вступних іспитів (консультацій) для всту</w:t>
      </w:r>
      <w:r>
        <w:rPr>
          <w:rFonts w:ascii="Times New Roman" w:hAnsi="Times New Roman"/>
          <w:sz w:val="28"/>
          <w:szCs w:val="28"/>
          <w:lang w:val="uk-UA"/>
        </w:rPr>
        <w:t>пників до музичної школи;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A7A26">
        <w:rPr>
          <w:rFonts w:ascii="Times New Roman" w:hAnsi="Times New Roman"/>
          <w:sz w:val="28"/>
          <w:szCs w:val="28"/>
          <w:lang w:val="uk-UA"/>
        </w:rPr>
        <w:t>кладає та зводить розклад по школі (інд</w:t>
      </w:r>
      <w:r>
        <w:rPr>
          <w:rFonts w:ascii="Times New Roman" w:hAnsi="Times New Roman"/>
          <w:sz w:val="28"/>
          <w:szCs w:val="28"/>
          <w:lang w:val="uk-UA"/>
        </w:rPr>
        <w:t>ивідуальних та групових занять);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A7A26">
        <w:rPr>
          <w:rFonts w:ascii="Times New Roman" w:hAnsi="Times New Roman"/>
          <w:sz w:val="28"/>
          <w:szCs w:val="28"/>
          <w:lang w:val="uk-UA"/>
        </w:rPr>
        <w:t>рганізовує профорієнт</w:t>
      </w:r>
      <w:r>
        <w:rPr>
          <w:rFonts w:ascii="Times New Roman" w:hAnsi="Times New Roman"/>
          <w:sz w:val="28"/>
          <w:szCs w:val="28"/>
          <w:lang w:val="uk-UA"/>
        </w:rPr>
        <w:t>аційну роботу на своєму відділі;</w:t>
      </w:r>
    </w:p>
    <w:p w:rsidR="00641D0F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EA7A26">
        <w:rPr>
          <w:rFonts w:ascii="Times New Roman" w:hAnsi="Times New Roman"/>
          <w:sz w:val="28"/>
          <w:szCs w:val="28"/>
          <w:lang w:val="uk-UA"/>
        </w:rPr>
        <w:t>ере участь в організаці</w:t>
      </w:r>
      <w:r>
        <w:rPr>
          <w:rFonts w:ascii="Times New Roman" w:hAnsi="Times New Roman"/>
          <w:sz w:val="28"/>
          <w:szCs w:val="28"/>
          <w:lang w:val="uk-UA"/>
        </w:rPr>
        <w:t>ї звітного концерту учнів школи;</w:t>
      </w:r>
    </w:p>
    <w:p w:rsidR="00EA7A26" w:rsidRDefault="00641D0F" w:rsidP="00641D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о</w:t>
      </w:r>
      <w:r w:rsidR="00EA7A26">
        <w:rPr>
          <w:rFonts w:ascii="Times New Roman" w:hAnsi="Times New Roman"/>
          <w:color w:val="000000"/>
          <w:sz w:val="28"/>
          <w:szCs w:val="28"/>
          <w:lang w:val="uk-UA"/>
        </w:rPr>
        <w:t>рганізовує роботу з вивчення та впровадження новітнього педагогічного досвіду, інформує педагогічних працівників про нові форми і методи навчально-виховної роботи,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сучасні педагогічні технології;</w:t>
      </w:r>
    </w:p>
    <w:p w:rsidR="00033771" w:rsidRPr="007A0AC6" w:rsidRDefault="00033771" w:rsidP="0064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7A0AC6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n120"/>
      <w:bookmarkEnd w:id="9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Педагогічна рада </w:t>
      </w:r>
      <w:r w:rsidR="00641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школи: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n121"/>
      <w:bookmarkEnd w:id="9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планує роботу </w:t>
      </w:r>
      <w:r w:rsidR="00641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n122"/>
      <w:bookmarkEnd w:id="9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розробляє стратегію (перспективний план) розвитку </w:t>
      </w:r>
      <w:r w:rsidR="00641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n123"/>
      <w:bookmarkEnd w:id="9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схвалює освітню (освітні) програму (програми) </w:t>
      </w:r>
      <w:r w:rsidR="00641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та оцінює результативність її (їх) виконання;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n124"/>
      <w:bookmarkStart w:id="100" w:name="n125"/>
      <w:bookmarkEnd w:id="99"/>
      <w:bookmarkEnd w:id="10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n126"/>
      <w:bookmarkStart w:id="102" w:name="n127"/>
      <w:bookmarkEnd w:id="101"/>
      <w:bookmarkEnd w:id="102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розглядає актуальні питання організації, забезпечення та розвитку освітнього процесу в </w:t>
      </w:r>
      <w:r w:rsidR="00641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музичній</w:t>
      </w:r>
      <w:r w:rsidR="0064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n128"/>
      <w:bookmarkStart w:id="104" w:name="n129"/>
      <w:bookmarkEnd w:id="103"/>
      <w:bookmarkEnd w:id="10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ухвалює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щодо відзначення, морального та матеріального заохочення учнів, працівників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та інших учасників освітнього процесу;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n130"/>
      <w:bookmarkEnd w:id="10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розглядає питання щодо відповідальності учнів, працівників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та інших учасників освітнього процесу за невиконання ними своїх обов’язкі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n131"/>
      <w:bookmarkEnd w:id="10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має право ініціювати проведення позапланового інституційного аудиту та громадської акредитації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школи;</w:t>
      </w:r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7" w:name="n132"/>
      <w:bookmarkStart w:id="108" w:name="n133"/>
      <w:bookmarkEnd w:id="107"/>
      <w:bookmarkEnd w:id="108"/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педагогічної ради вводяться в дію наказами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ректора академії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AC6" w:rsidRPr="002A2EDB" w:rsidRDefault="007A0AC6" w:rsidP="00AB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C3F" w:rsidRDefault="007A2C3F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09" w:name="n134"/>
      <w:bookmarkStart w:id="110" w:name="n135"/>
      <w:bookmarkStart w:id="111" w:name="n148"/>
      <w:bookmarkEnd w:id="109"/>
      <w:bookmarkEnd w:id="110"/>
      <w:bookmarkEnd w:id="111"/>
      <w:r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2A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Учасники освітнього процесу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2A2EDB" w:rsidRDefault="002A2EDB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2" w:name="n149"/>
      <w:bookmarkEnd w:id="112"/>
      <w:r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Учасниками освітнього процесу в мистецькій школі є:</w:t>
      </w:r>
    </w:p>
    <w:p w:rsidR="007A2C3F" w:rsidRPr="002A2EDB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3" w:name="n150"/>
      <w:bookmarkEnd w:id="113"/>
      <w:r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 початкової мистецької освіти - учні;</w:t>
      </w:r>
    </w:p>
    <w:p w:rsidR="007A2C3F" w:rsidRPr="002A2EDB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4" w:name="n151"/>
      <w:bookmarkEnd w:id="114"/>
      <w:r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педагогічні працівники;</w:t>
      </w:r>
    </w:p>
    <w:p w:rsidR="007A2C3F" w:rsidRPr="002A2EDB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5" w:name="n152"/>
      <w:bookmarkEnd w:id="115"/>
      <w:r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батьки учнів або їх законні представники;</w:t>
      </w:r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6" w:name="n153"/>
      <w:bookmarkEnd w:id="116"/>
      <w:r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працівни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залучені до провадж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 освітнього процесу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A2EDB" w:rsidRPr="007A0AC6" w:rsidRDefault="002A2EDB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2A2EDB" w:rsidRDefault="002A2EDB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7" w:name="n154"/>
      <w:bookmarkStart w:id="118" w:name="n155"/>
      <w:bookmarkEnd w:id="117"/>
      <w:bookmarkEnd w:id="1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обов’язки учнів визначаються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5" w:anchor="n740" w:tgtFrame="_blank" w:history="1">
        <w:r w:rsidR="007A2C3F" w:rsidRPr="002A2E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статтею 53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освіту»,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6" w:anchor="n232" w:tgtFrame="_blank" w:history="1">
        <w:r w:rsidR="007A2C3F" w:rsidRPr="002A2E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статтею 20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 «Про позашкільну освіту»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цим Положенням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n156"/>
      <w:bookmarkEnd w:id="119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Учень має право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n157"/>
      <w:bookmarkEnd w:id="12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до початкової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 відповідно до його запитів, здібностей, обдарувань, уподобань та інтересі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n158"/>
      <w:bookmarkEnd w:id="121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індивідуальну освітню траєкторію, яка реалізується, зокрема, через вільний вибі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мистецької школи та освітніх програм, що нею пропонуються, видів, форм і темпу здобуття початкової мистецької освіти, методів і засобів навчання;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n159"/>
      <w:bookmarkEnd w:id="122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якісні освітні послуги, здобуття початкової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 за одним або кількома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ідрівнями та відповідним спрямуванням в межах освітніх програм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n160"/>
      <w:bookmarkEnd w:id="12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справедливе та об’єктивне оцінювання його результатів навчання та відзначення успіхі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навчанні та мистецькій діяльності;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n161"/>
      <w:bookmarkEnd w:id="12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творчості, культурної та мистецької діяльності;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n162"/>
      <w:bookmarkEnd w:id="12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безпечні та нешкі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умови навчання;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n163"/>
      <w:bookmarkEnd w:id="12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повагу до людської гідності;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n164"/>
      <w:bookmarkEnd w:id="12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</w:t>
      </w:r>
      <w:r w:rsidR="00A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стування бібліотекою, </w:t>
      </w:r>
      <w:r w:rsidR="00AB0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навчальною,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ультурною, по</w:t>
      </w:r>
      <w:r w:rsidR="00D5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бутовою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інфраструктурою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та послугами її структурних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n165"/>
      <w:bookmarkEnd w:id="12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n166"/>
      <w:bookmarkEnd w:id="129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демонстрування своїх навчальних досягнень на культурно-митецьких заходах, зокрема конкурсах, оглядах, фестивалях, олімпіадах, концертах, виставках, у виставах тощо;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n167"/>
      <w:bookmarkStart w:id="131" w:name="n168"/>
      <w:bookmarkStart w:id="132" w:name="n169"/>
      <w:bookmarkEnd w:id="130"/>
      <w:bookmarkEnd w:id="131"/>
      <w:bookmarkEnd w:id="132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 зобов’язаний: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n170"/>
      <w:bookmarkEnd w:id="13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 вимоги освітньої програми (індиві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дуального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плану за його наявності), дотримуючись принципу академічної доброчесності, та досягати передбачених нею результатів навчання;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n171"/>
      <w:bookmarkEnd w:id="13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n172"/>
      <w:bookmarkEnd w:id="13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дбайливо та відповідально ставитися до власного здоров’я, здоров’я оточення, довкілля, майна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школи;</w:t>
      </w:r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6" w:name="n173"/>
      <w:bookmarkStart w:id="137" w:name="n174"/>
      <w:bookmarkEnd w:id="136"/>
      <w:bookmarkEnd w:id="13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Учні мають також інші права та обов’язки, передбачені законодавством. Залучення учнів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законодавством.</w:t>
      </w:r>
    </w:p>
    <w:p w:rsidR="002A2EDB" w:rsidRPr="007A0AC6" w:rsidRDefault="002A2EDB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2A2EDB" w:rsidRDefault="002A2EDB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8" w:name="n175"/>
      <w:bookmarkEnd w:id="138"/>
      <w:r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Педагогічними працівниками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є директор,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завідуючі відділами, викладачі, концертмейстери</w:t>
      </w:r>
      <w:bookmarkStart w:id="139" w:name="n176"/>
      <w:bookmarkEnd w:id="13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Педагогічний працівник 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 ма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право на: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n177"/>
      <w:bookmarkEnd w:id="14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академічну свободу, включаючи свободу викладання, свободу від втручання в педагогічну діяльність, вільний вибі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форм, методів і засобів навчання, що відповідають освітній програмі;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n178"/>
      <w:bookmarkEnd w:id="141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педагогічну ініціативу;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n179"/>
      <w:bookmarkEnd w:id="142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n180"/>
      <w:bookmarkEnd w:id="14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користування бібліотекою, навчальною, 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культурною, побутовою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інфраструктурою 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та послугами її структурних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n181"/>
      <w:bookmarkEnd w:id="144"/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кваліфікації, вільний вибір освітніх програм, форм навчання, закладів освіти, установ та організацій, інших суб’єктів освітньої діяльності, що здійснюють підвищення кваліфікації педагогічних працівників;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n182"/>
      <w:bookmarkEnd w:id="14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 сертифікації відповідно до законодавства;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6" w:name="n183"/>
      <w:bookmarkEnd w:id="14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до інформаційних ресурсів і комунікацій, що використовуються в освітньому процесі;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n184"/>
      <w:bookmarkEnd w:id="14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відзначення успіхів у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професійній діяльності, справедливе та об’єктивне її оцінювання;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n185"/>
      <w:bookmarkEnd w:id="14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захист професійної честі та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n186"/>
      <w:bookmarkEnd w:id="149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індивідуальну освітню, творчу, мистецьку, наукову та іншу діяльність за межами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n187"/>
      <w:bookmarkEnd w:id="15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безпечні і нешкі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умови праці;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n188"/>
      <w:bookmarkEnd w:id="151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 відповідно до законодавства;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n189"/>
      <w:bookmarkStart w:id="153" w:name="n190"/>
      <w:bookmarkEnd w:id="152"/>
      <w:bookmarkEnd w:id="15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колегіальних органів управління 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школи.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n191"/>
      <w:bookmarkEnd w:id="15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 зобов’язані: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n192"/>
      <w:bookmarkEnd w:id="15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ідвищувати свій професійний і загальнокультурний рівні та педагогічну майстерність;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n193"/>
      <w:bookmarkEnd w:id="15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 освітню програму для досягнення учнями передбачених нею результатів навчання;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n194"/>
      <w:bookmarkEnd w:id="15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сприяти розвитку здібностей учнів, формуванню навичок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життя, дбати про їхнє фізичне і психічне здоров’я;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n195"/>
      <w:bookmarkEnd w:id="15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дотримуватися академічної доброчесності та забезпечувати її дотримання в освітньому процесі та в мистецькій діяльності;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n196"/>
      <w:bookmarkEnd w:id="159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проходити атестацію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визначеному Мінкультури;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n197"/>
      <w:bookmarkEnd w:id="16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 педагогічної етики, поважати гідність, права, свободи і законні інтереси всіх учасників освітнього процесу;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n198"/>
      <w:bookmarkEnd w:id="161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настановленням й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n199"/>
      <w:bookmarkEnd w:id="162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 в учнів усвідомл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 необхідності додержуватися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7" w:tgtFrame="_blank" w:history="1">
        <w:r w:rsidRPr="002A2E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Конституції</w:t>
        </w:r>
      </w:hyperlink>
      <w:r w:rsidR="002A2EDB" w:rsidRPr="002A2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законів України, захищати суверенітет і територіальну цілісність України;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n200"/>
      <w:bookmarkEnd w:id="16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середовища;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n201"/>
      <w:bookmarkEnd w:id="164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формувати в учнів прагнення до взаєморозуміння, миру, злагоди між усіма народами, етнічними, національними,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ігійними групами;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5" w:name="n202"/>
      <w:bookmarkEnd w:id="165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захищати учнів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освіти;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n203"/>
      <w:bookmarkEnd w:id="16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додержуватися статуту та правил внутрішнього розпорядку 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виконувати свої посадові обов’язки.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n204"/>
      <w:bookmarkEnd w:id="167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 мають також інші права та обов’язки, передбачені законодавством, колективним дого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вором, трудовим договором та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 </w:t>
      </w:r>
      <w:r w:rsidR="002A2E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 музики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Відволікання педагогічних працівників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виконання професійних обов’язків не допускається, крім випадків, передбачених законодавством.</w:t>
      </w:r>
    </w:p>
    <w:p w:rsidR="00FD34AA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8" w:name="n205"/>
      <w:bookmarkEnd w:id="168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Загальні вимоги до освіти та професійної кваліфікації педагогічного працівника 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визначаються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8" w:anchor="n853" w:tgtFrame="_blank" w:history="1">
        <w:r w:rsidRPr="00FD34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статтею 58</w:t>
        </w:r>
      </w:hyperlink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освіту»,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9" w:anchor="n243" w:tgtFrame="_blank" w:history="1">
        <w:r w:rsidRPr="00FD34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частиною першою</w:t>
        </w:r>
      </w:hyperlink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 21 Закону України «Про позашкільну освіту».</w:t>
      </w:r>
      <w:bookmarkStart w:id="169" w:name="n206"/>
      <w:bookmarkEnd w:id="169"/>
    </w:p>
    <w:p w:rsidR="00DB4572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педагогічного навантаження педагогічних працівників 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встановлюється 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ректором академії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із законодавством. Норма годин на одну тарифну ставку викладача та концертмейстера мистецької школи становить 18 навчальних годин на тиждень. Оплата роботи здійснюється відповідно до обсягу педагогічного навантаження. </w:t>
      </w:r>
      <w:bookmarkStart w:id="170" w:name="n207"/>
      <w:bookmarkEnd w:id="170"/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програмами, що передбачається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ічним навчальним планом, у разі вибуття або зарахування учнів протягом навчального року, а також за письмовою заявою педагогічного працівника з додержанням законодавства України про працю. Перерозподіл педагогічного навантаження педагогічного працівника здійснюється </w:t>
      </w:r>
      <w:r w:rsidR="00454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ректором А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кадемії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4AA" w:rsidRPr="007A0AC6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1" w:name="n208"/>
      <w:bookmarkEnd w:id="1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та обов’язки інших </w:t>
      </w:r>
      <w:proofErr w:type="gramStart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залучаються до освітнього процесу, визначаються законодавством, відповідними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та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 </w:t>
      </w:r>
      <w:r w:rsidR="00454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кадемії музики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4AA" w:rsidRPr="007A0AC6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2" w:name="n209"/>
      <w:bookmarkEnd w:id="17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та обов’язки батьків або інших законних представників 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мистецьких шкіл визначаються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20" w:anchor="n803" w:tgtFrame="_blank" w:history="1">
        <w:r w:rsidR="007A2C3F" w:rsidRPr="00FD34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статтею 55</w:t>
        </w:r>
      </w:hyperlink>
      <w:r w:rsidRPr="00FD3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освіту», іншими актами законодавства, статутом мистецької школи і договором про надання освітніх послуг.</w:t>
      </w:r>
    </w:p>
    <w:p w:rsidR="00FD34AA" w:rsidRPr="00FD34AA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C3F" w:rsidRDefault="007A2C3F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73" w:name="n210"/>
      <w:bookmarkEnd w:id="173"/>
      <w:r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V. Організація освітнього процесу в </w:t>
      </w:r>
      <w:r w:rsidR="00FD34AA" w:rsidRPr="00FD3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музичній</w:t>
      </w:r>
      <w:r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школі</w:t>
      </w:r>
    </w:p>
    <w:p w:rsidR="007A0AC6" w:rsidRPr="007A0AC6" w:rsidRDefault="007A0AC6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Pr="007A2C3F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n211"/>
      <w:bookmarkEnd w:id="17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освітнього процесу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музичній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 здійснюється відповідно </w:t>
      </w:r>
      <w:proofErr w:type="gramStart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плану, який розробляється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директором школи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затверджується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ректором академії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5" w:name="n212"/>
      <w:bookmarkStart w:id="176" w:name="n213"/>
      <w:bookmarkEnd w:id="175"/>
      <w:bookmarkEnd w:id="176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контингенту учнів, комплектування навчальних груп та інших творчих об’єднань у 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музичній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 здійснюється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іод з 01 до 15 вересня, що є робочим часом викладача. У канікулярні, вихідні, святкові та неробочі дні 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може працювати за окремим планом, затвердженим </w:t>
      </w:r>
      <w:r w:rsidR="00454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ректором А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кадемії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4AA" w:rsidRPr="007A0AC6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  <w:bookmarkStart w:id="177" w:name="n214"/>
      <w:bookmarkStart w:id="178" w:name="n215"/>
      <w:bookmarkEnd w:id="177"/>
      <w:bookmarkEnd w:id="178"/>
    </w:p>
    <w:p w:rsidR="007A2C3F" w:rsidRPr="007A2C3F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Освітній процес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музичній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 здійснюється за освітніми програмами. Освітня програма є єдиним комплексом освітніх компонентів, спланованих й організованих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музичною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школою з метою досягнення учнями результатів навчання (набуття компетентностей).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9" w:name="n216"/>
      <w:bookmarkEnd w:id="179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Освітня програма містить вимоги до учнів, які можуть розпочати навчання за цією програмою, перелік освітніх компонентів та їх логічну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ідовність, загальний обсяг навчального навантаження та очікувані результати навчання здобувачів освіти.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0" w:name="n217"/>
      <w:bookmarkEnd w:id="180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Освітня програма розробляється з урахуванням особливостей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іально-економічного розвитку регіону, інтересів учнів, потреб сім’ї, запитів інших закладів освіти, молодіжних і дитячих громадських організацій та має передбачати освітні компоненти для вільного вибору здобувачів.</w:t>
      </w:r>
    </w:p>
    <w:p w:rsidR="007A2C3F" w:rsidRPr="00DB4572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1" w:name="n218"/>
      <w:bookmarkEnd w:id="18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Музична школа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здійснювати освітній процес за власними, в тому числі наскрізними освіт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німи програмами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A2C3F" w:rsidRP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програм, за якими працює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</w:t>
      </w:r>
      <w:r w:rsidR="007A2C3F" w:rsidRP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школа, може включатися корекційно-розвитковий складник.</w:t>
      </w:r>
    </w:p>
    <w:p w:rsidR="007A2C3F" w:rsidRP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2" w:name="n219"/>
      <w:bookmarkEnd w:id="182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ідставі освітньої програми </w:t>
      </w:r>
      <w:r w:rsid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музична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складає та затверджує річний план роботи, навчальний план та розклад занять, що конкретизують організацію освітнього процесу. У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ічному плані роботи визначаються дати початку та завершення навчального року, канікулярні періоди, кількість навчальних тижнів, система організації о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світнього процесу (за семестрами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форми роботи, інші особливості організації навчання в 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школі. Перерви між навчальними заняттями є робочим часом педагогічного працівника.</w:t>
      </w:r>
    </w:p>
    <w:p w:rsidR="007A2C3F" w:rsidRDefault="007A2C3F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3" w:name="n220"/>
      <w:bookmarkEnd w:id="183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Розрахунок навчальних годин на кожного учня та загальної кількості годин, які фінансуються за рахунок коштів </w:t>
      </w:r>
      <w:proofErr w:type="gramStart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ідповідного бюджету, здійснюється в межах загального обсягу годин інваріантного та варіативного складників освітньої програми, конкретизованого в навчальному плані.</w:t>
      </w:r>
    </w:p>
    <w:p w:rsidR="00FD34AA" w:rsidRPr="007A0AC6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4" w:name="n221"/>
      <w:bookmarkEnd w:id="184"/>
      <w:r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Освітній процес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музичній</w:t>
      </w:r>
      <w:r w:rsidR="007A2C3F"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школі здійснюється диференційовано відповідно до індивідуальних можливостей, запитів, інтересів, нахилів, здібностей учнів з урахуванням їх віку, психофізичних особливостей, стану здоров’я.</w:t>
      </w:r>
    </w:p>
    <w:p w:rsidR="00FD34AA" w:rsidRPr="007A0AC6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5" w:name="n222"/>
      <w:bookmarkEnd w:id="185"/>
      <w:r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Форми роботи, види, форми та перелік навчальних занять й освітньої діяльності, спрямованої на результати навчання здобувачів, види проведення контрольних заходів визначаються змістом початкової мистецької освіти, що розкривається в освітніх програмах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та навчальних програмах навчальних дисциплін (предметів). </w:t>
      </w:r>
      <w:r w:rsidR="007A2C3F" w:rsidRPr="00506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освіти.</w:t>
      </w:r>
    </w:p>
    <w:p w:rsidR="00FD34AA" w:rsidRPr="007A0AC6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6" w:name="n223"/>
      <w:bookmarkEnd w:id="186"/>
      <w:r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Процедура приймання учнів на навчання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школи, а також їх переведення з інших мистецьких шкіл, відрахування та поновлення на навчання визначається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вством </w:t>
      </w:r>
      <w:r w:rsidR="007A2C3F" w:rsidRPr="00FD3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планом організації освітнього процесу з урахуванням освітніх програм.</w:t>
      </w:r>
    </w:p>
    <w:p w:rsidR="00FD34AA" w:rsidRPr="007A0AC6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F00D82" w:rsidRDefault="00FD34AA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7" w:name="n224"/>
      <w:bookmarkEnd w:id="18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Зарахування учнів на навчання за освітньою програмою здійснюється наказом </w:t>
      </w:r>
      <w:r w:rsidR="00454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ректора А</w:t>
      </w:r>
      <w:r w:rsid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кадемії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ідставі </w:t>
      </w:r>
      <w:bookmarkStart w:id="188" w:name="n225"/>
      <w:bookmarkEnd w:id="188"/>
      <w:r w:rsid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відомостей успішного складання вступного іспиту (творчого конкурсу).</w:t>
      </w:r>
    </w:p>
    <w:p w:rsidR="00F00D82" w:rsidRPr="007A0AC6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7. </w:t>
      </w:r>
      <w:r w:rsidR="007A2C3F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Питання внутрішнього переведення учнів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музичній</w:t>
      </w:r>
      <w:r w:rsidR="007A2C3F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школі, зарахування на освітні програми наступного підрівня початкової мистецької освіти та інші питання, пов’язані із здобуттям початкової мистецької освіти, вирішуються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музичною</w:t>
      </w:r>
      <w:r w:rsidR="007A2C3F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школою в порядку, визначеному планом організації освітнього процесу.</w:t>
      </w:r>
    </w:p>
    <w:p w:rsidR="00F00D82" w:rsidRPr="007A0AC6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DB4572" w:rsidRPr="00DB4572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9" w:name="n226"/>
      <w:bookmarkEnd w:id="18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Оцінювання досягнутих учнями результатів навчання здійснюється </w:t>
      </w:r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системою контролю досягнення вимог кожного </w:t>
      </w:r>
      <w:proofErr w:type="gramStart"/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DB4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івня НБСМОУ.</w:t>
      </w:r>
    </w:p>
    <w:p w:rsidR="00F00D82" w:rsidRPr="007A0AC6" w:rsidRDefault="00F00D82" w:rsidP="00DB4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  <w:bookmarkStart w:id="190" w:name="n227"/>
      <w:bookmarkEnd w:id="190"/>
    </w:p>
    <w:p w:rsidR="007A2C3F" w:rsidRDefault="00DB4572" w:rsidP="00F00D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1" w:name="n229"/>
      <w:bookmarkEnd w:id="19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Музична школа</w:t>
      </w:r>
      <w:r w:rsidR="00F00D82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методичну та організаційну роботу, спрямовану на вдосконалення програм, змісту, форм і методів навчання. </w:t>
      </w:r>
    </w:p>
    <w:p w:rsidR="00F00D82" w:rsidRPr="00DB4572" w:rsidRDefault="00F00D82" w:rsidP="00DB4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2" w:name="n231"/>
      <w:bookmarkEnd w:id="192"/>
    </w:p>
    <w:p w:rsidR="007A2C3F" w:rsidRDefault="004547DC" w:rsidP="00F5751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93" w:name="n251"/>
      <w:bookmarkEnd w:id="19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7A2C3F"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Діяльність </w:t>
      </w:r>
      <w:r w:rsidR="00F00D82" w:rsidRPr="00F00D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музичної</w:t>
      </w:r>
      <w:r w:rsidR="007A2C3F"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A2C3F"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школи в</w:t>
      </w:r>
      <w:proofErr w:type="gramEnd"/>
      <w:r w:rsidR="007A2C3F" w:rsidRPr="00F57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рамках міжнародного співробітництва</w:t>
      </w:r>
    </w:p>
    <w:p w:rsidR="00F00D82" w:rsidRPr="007A0AC6" w:rsidRDefault="00F00D82" w:rsidP="00DB4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  <w:bookmarkStart w:id="194" w:name="n252"/>
      <w:bookmarkEnd w:id="194"/>
    </w:p>
    <w:p w:rsidR="007A2C3F" w:rsidRDefault="00DB457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5" w:name="n253"/>
      <w:bookmarkEnd w:id="19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F0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узична</w:t>
      </w:r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педагогічні працівники та учні можуть брати участь </w:t>
      </w:r>
      <w:proofErr w:type="gramStart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реалізації міжнародних, зокрема мистецьких та мистецько-освітніх, проектів і програм. Мистецька школа може залучати гранти міжнародних організацій та фондів </w:t>
      </w:r>
      <w:proofErr w:type="gramStart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A2C3F" w:rsidRPr="007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законодавства.</w:t>
      </w:r>
    </w:p>
    <w:p w:rsidR="00F00D82" w:rsidRPr="007A0AC6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DB457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6" w:name="n254"/>
      <w:bookmarkEnd w:id="19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00D82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узична</w:t>
      </w:r>
      <w:r w:rsidR="007A2C3F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школа може залучати іноземних фахівців до проведення майстер-класів та інших форм освітньої і мистецької діяльності.</w:t>
      </w:r>
    </w:p>
    <w:p w:rsidR="00F00D82" w:rsidRPr="007A0AC6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7A2C3F" w:rsidRDefault="00DB457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7" w:name="n255"/>
      <w:bookmarkEnd w:id="19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00D82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A2C3F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та педагогічні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музичної</w:t>
      </w:r>
      <w:r w:rsidR="007A2C3F" w:rsidRPr="00F00D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мають право на академічну мобільність, участь у спільних освітніх, мистецько-освітніх та мистецьких програмах з вітчизняними та/або іноземними закладами освіти в Україні та за кордоном.</w:t>
      </w:r>
    </w:p>
    <w:p w:rsidR="00F00D82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0D82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0D82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547DC" w:rsidRDefault="004547DC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547DC" w:rsidRDefault="004547DC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547DC" w:rsidRDefault="004547DC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547DC" w:rsidRDefault="004547DC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547DC" w:rsidRDefault="004547DC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0AC6" w:rsidRDefault="007A0AC6" w:rsidP="00DB4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0AC6" w:rsidRDefault="007A0AC6" w:rsidP="00DB4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0D82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0D82" w:rsidRDefault="00F00D82" w:rsidP="00F575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F00D82" w:rsidSect="00F575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C76"/>
    <w:multiLevelType w:val="hybridMultilevel"/>
    <w:tmpl w:val="ED56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7"/>
    <w:rsid w:val="00033771"/>
    <w:rsid w:val="001F0425"/>
    <w:rsid w:val="00285B1D"/>
    <w:rsid w:val="00294FC3"/>
    <w:rsid w:val="002A2EDB"/>
    <w:rsid w:val="00343F9E"/>
    <w:rsid w:val="003A2EEE"/>
    <w:rsid w:val="003B657D"/>
    <w:rsid w:val="00443040"/>
    <w:rsid w:val="004547DC"/>
    <w:rsid w:val="0050655C"/>
    <w:rsid w:val="0061550C"/>
    <w:rsid w:val="00641D0F"/>
    <w:rsid w:val="00736677"/>
    <w:rsid w:val="0074274B"/>
    <w:rsid w:val="00787F15"/>
    <w:rsid w:val="007A0AC6"/>
    <w:rsid w:val="007A2C3F"/>
    <w:rsid w:val="007F75D0"/>
    <w:rsid w:val="008E366A"/>
    <w:rsid w:val="008E5D57"/>
    <w:rsid w:val="008E6B6B"/>
    <w:rsid w:val="008F2D4E"/>
    <w:rsid w:val="0092665E"/>
    <w:rsid w:val="00952DD2"/>
    <w:rsid w:val="009E1239"/>
    <w:rsid w:val="00A30E75"/>
    <w:rsid w:val="00A70425"/>
    <w:rsid w:val="00AB0948"/>
    <w:rsid w:val="00AD0DA7"/>
    <w:rsid w:val="00B12786"/>
    <w:rsid w:val="00BA5CC0"/>
    <w:rsid w:val="00BE762D"/>
    <w:rsid w:val="00C347D3"/>
    <w:rsid w:val="00C750DE"/>
    <w:rsid w:val="00CE0633"/>
    <w:rsid w:val="00D0330A"/>
    <w:rsid w:val="00D46E29"/>
    <w:rsid w:val="00D53E7C"/>
    <w:rsid w:val="00DB4572"/>
    <w:rsid w:val="00DC5AB4"/>
    <w:rsid w:val="00DF15C8"/>
    <w:rsid w:val="00DF7179"/>
    <w:rsid w:val="00E42FFC"/>
    <w:rsid w:val="00E45863"/>
    <w:rsid w:val="00EA7A26"/>
    <w:rsid w:val="00F00D82"/>
    <w:rsid w:val="00F46B95"/>
    <w:rsid w:val="00F57518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A2C3F"/>
  </w:style>
  <w:style w:type="paragraph" w:customStyle="1" w:styleId="rvps7">
    <w:name w:val="rvps7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2C3F"/>
  </w:style>
  <w:style w:type="paragraph" w:customStyle="1" w:styleId="rvps2">
    <w:name w:val="rvps2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3F"/>
    <w:rPr>
      <w:color w:val="0000FF"/>
      <w:u w:val="single"/>
    </w:rPr>
  </w:style>
  <w:style w:type="paragraph" w:customStyle="1" w:styleId="rvps4">
    <w:name w:val="rvps4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A2C3F"/>
  </w:style>
  <w:style w:type="paragraph" w:customStyle="1" w:styleId="rvps15">
    <w:name w:val="rvps15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62D"/>
    <w:rPr>
      <w:b/>
      <w:bCs/>
    </w:rPr>
  </w:style>
  <w:style w:type="paragraph" w:styleId="a6">
    <w:name w:val="Title"/>
    <w:basedOn w:val="a"/>
    <w:link w:val="a7"/>
    <w:qFormat/>
    <w:rsid w:val="003A2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3A2E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00D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A2C3F"/>
  </w:style>
  <w:style w:type="paragraph" w:customStyle="1" w:styleId="rvps7">
    <w:name w:val="rvps7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2C3F"/>
  </w:style>
  <w:style w:type="paragraph" w:customStyle="1" w:styleId="rvps2">
    <w:name w:val="rvps2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3F"/>
    <w:rPr>
      <w:color w:val="0000FF"/>
      <w:u w:val="single"/>
    </w:rPr>
  </w:style>
  <w:style w:type="paragraph" w:customStyle="1" w:styleId="rvps4">
    <w:name w:val="rvps4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A2C3F"/>
  </w:style>
  <w:style w:type="paragraph" w:customStyle="1" w:styleId="rvps15">
    <w:name w:val="rvps15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62D"/>
    <w:rPr>
      <w:b/>
      <w:bCs/>
    </w:rPr>
  </w:style>
  <w:style w:type="paragraph" w:styleId="a6">
    <w:name w:val="Title"/>
    <w:basedOn w:val="a"/>
    <w:link w:val="a7"/>
    <w:qFormat/>
    <w:rsid w:val="003A2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3A2E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00D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2778-17" TargetMode="External"/><Relationship Id="rId1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841-14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841-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184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yperlink" Target="https://zakon.rada.gov.ua/laws/show/1841-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C4FC-639D-4197-898C-9A5E7ED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38</cp:revision>
  <cp:lastPrinted>2019-02-04T10:37:00Z</cp:lastPrinted>
  <dcterms:created xsi:type="dcterms:W3CDTF">2019-01-25T13:45:00Z</dcterms:created>
  <dcterms:modified xsi:type="dcterms:W3CDTF">2019-12-06T11:55:00Z</dcterms:modified>
</cp:coreProperties>
</file>