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8" w:rsidRDefault="00C86998" w:rsidP="00C86998">
      <w:pPr>
        <w:tabs>
          <w:tab w:val="left" w:pos="9923"/>
        </w:tabs>
        <w:ind w:left="-567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C86998" w:rsidRDefault="00C86998" w:rsidP="00C86998">
      <w:pPr>
        <w:ind w:firstLine="720"/>
        <w:rPr>
          <w:b/>
          <w:sz w:val="24"/>
          <w:szCs w:val="24"/>
          <w:lang w:val="uk-UA"/>
        </w:rPr>
      </w:pPr>
    </w:p>
    <w:p w:rsidR="00C86998" w:rsidRDefault="00C86998" w:rsidP="00C86998">
      <w:pPr>
        <w:ind w:left="5387"/>
        <w:rPr>
          <w:sz w:val="28"/>
          <w:szCs w:val="28"/>
        </w:rPr>
      </w:pPr>
    </w:p>
    <w:p w:rsidR="00C86998" w:rsidRDefault="00C86998" w:rsidP="00C86998">
      <w:pPr>
        <w:ind w:left="5387"/>
        <w:rPr>
          <w:sz w:val="28"/>
          <w:szCs w:val="28"/>
        </w:rPr>
      </w:pPr>
    </w:p>
    <w:p w:rsidR="00D1769C" w:rsidRPr="00D1769C" w:rsidRDefault="00D1769C" w:rsidP="00D1769C">
      <w:pPr>
        <w:ind w:left="5387"/>
        <w:rPr>
          <w:sz w:val="22"/>
          <w:szCs w:val="22"/>
        </w:rPr>
      </w:pPr>
      <w:r w:rsidRPr="00D1769C">
        <w:rPr>
          <w:sz w:val="22"/>
          <w:szCs w:val="22"/>
        </w:rPr>
        <w:t>ЗАТВЕРДЖЕНО:</w:t>
      </w:r>
    </w:p>
    <w:p w:rsidR="00D1769C" w:rsidRPr="00D1769C" w:rsidRDefault="00D1769C" w:rsidP="00D1769C">
      <w:pPr>
        <w:ind w:left="5387"/>
        <w:rPr>
          <w:sz w:val="22"/>
          <w:szCs w:val="22"/>
        </w:rPr>
      </w:pP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  <w:r w:rsidRPr="00D1769C">
        <w:rPr>
          <w:sz w:val="22"/>
          <w:szCs w:val="22"/>
          <w:lang w:val="uk-UA"/>
        </w:rPr>
        <w:t xml:space="preserve">Рішенням </w:t>
      </w:r>
      <w:proofErr w:type="spellStart"/>
      <w:r w:rsidRPr="00D1769C">
        <w:rPr>
          <w:sz w:val="22"/>
          <w:szCs w:val="22"/>
        </w:rPr>
        <w:t>Вчено</w:t>
      </w:r>
      <w:proofErr w:type="spellEnd"/>
      <w:r w:rsidRPr="00D1769C">
        <w:rPr>
          <w:sz w:val="22"/>
          <w:szCs w:val="22"/>
          <w:lang w:val="uk-UA"/>
        </w:rPr>
        <w:t>ї</w:t>
      </w:r>
      <w:r w:rsidRPr="00D1769C">
        <w:rPr>
          <w:sz w:val="22"/>
          <w:szCs w:val="22"/>
        </w:rPr>
        <w:t xml:space="preserve"> рад</w:t>
      </w:r>
      <w:r w:rsidRPr="00D1769C">
        <w:rPr>
          <w:sz w:val="22"/>
          <w:szCs w:val="22"/>
          <w:lang w:val="uk-UA"/>
        </w:rPr>
        <w:t>и</w:t>
      </w: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  <w:proofErr w:type="spellStart"/>
      <w:r w:rsidRPr="00D1769C">
        <w:rPr>
          <w:sz w:val="22"/>
          <w:szCs w:val="22"/>
        </w:rPr>
        <w:t>Дніпропетровськ</w:t>
      </w:r>
      <w:r w:rsidRPr="00D1769C">
        <w:rPr>
          <w:sz w:val="22"/>
          <w:szCs w:val="22"/>
          <w:lang w:val="uk-UA"/>
        </w:rPr>
        <w:t>ої</w:t>
      </w:r>
      <w:proofErr w:type="spellEnd"/>
      <w:r w:rsidRPr="00D1769C">
        <w:rPr>
          <w:sz w:val="22"/>
          <w:szCs w:val="22"/>
        </w:rPr>
        <w:t xml:space="preserve"> </w:t>
      </w:r>
      <w:proofErr w:type="spellStart"/>
      <w:r w:rsidRPr="00D1769C">
        <w:rPr>
          <w:sz w:val="22"/>
          <w:szCs w:val="22"/>
        </w:rPr>
        <w:t>академі</w:t>
      </w:r>
      <w:proofErr w:type="spellEnd"/>
      <w:r w:rsidRPr="00D1769C">
        <w:rPr>
          <w:sz w:val="22"/>
          <w:szCs w:val="22"/>
          <w:lang w:val="uk-UA"/>
        </w:rPr>
        <w:t xml:space="preserve">ї </w:t>
      </w:r>
      <w:proofErr w:type="spellStart"/>
      <w:r w:rsidRPr="00D1769C">
        <w:rPr>
          <w:sz w:val="22"/>
          <w:szCs w:val="22"/>
        </w:rPr>
        <w:t>музики</w:t>
      </w:r>
      <w:proofErr w:type="spellEnd"/>
      <w:r w:rsidRPr="00D1769C">
        <w:rPr>
          <w:sz w:val="22"/>
          <w:szCs w:val="22"/>
        </w:rPr>
        <w:t xml:space="preserve"> </w:t>
      </w:r>
      <w:proofErr w:type="spellStart"/>
      <w:r w:rsidRPr="00D1769C">
        <w:rPr>
          <w:sz w:val="22"/>
          <w:szCs w:val="22"/>
        </w:rPr>
        <w:t>ім</w:t>
      </w:r>
      <w:proofErr w:type="spellEnd"/>
      <w:r w:rsidRPr="00D1769C">
        <w:rPr>
          <w:sz w:val="22"/>
          <w:szCs w:val="22"/>
        </w:rPr>
        <w:t>. </w:t>
      </w:r>
      <w:proofErr w:type="spellStart"/>
      <w:r w:rsidRPr="00D1769C">
        <w:rPr>
          <w:sz w:val="22"/>
          <w:szCs w:val="22"/>
        </w:rPr>
        <w:t>М.Глінки</w:t>
      </w:r>
      <w:proofErr w:type="spellEnd"/>
    </w:p>
    <w:p w:rsidR="00D1769C" w:rsidRPr="00D1769C" w:rsidRDefault="00D1769C" w:rsidP="00D1769C">
      <w:pPr>
        <w:ind w:left="5387"/>
        <w:rPr>
          <w:i/>
          <w:sz w:val="22"/>
          <w:szCs w:val="22"/>
          <w:u w:val="single"/>
          <w:lang w:val="uk-UA"/>
        </w:rPr>
      </w:pPr>
      <w:r w:rsidRPr="00D1769C">
        <w:rPr>
          <w:i/>
          <w:sz w:val="22"/>
          <w:szCs w:val="22"/>
        </w:rPr>
        <w:t>«</w:t>
      </w:r>
      <w:r w:rsidRPr="00D1769C">
        <w:rPr>
          <w:i/>
          <w:sz w:val="22"/>
          <w:szCs w:val="22"/>
          <w:u w:val="single"/>
          <w:lang w:val="uk-UA"/>
        </w:rPr>
        <w:t> 18 </w:t>
      </w:r>
      <w:r w:rsidRPr="00D1769C">
        <w:rPr>
          <w:i/>
          <w:sz w:val="22"/>
          <w:szCs w:val="22"/>
        </w:rPr>
        <w:t>»</w:t>
      </w:r>
      <w:r w:rsidRPr="00D1769C">
        <w:rPr>
          <w:i/>
          <w:sz w:val="22"/>
          <w:szCs w:val="22"/>
          <w:u w:val="single"/>
          <w:lang w:val="uk-UA"/>
        </w:rPr>
        <w:t>  листопада  </w:t>
      </w:r>
      <w:r w:rsidRPr="00D1769C">
        <w:rPr>
          <w:sz w:val="22"/>
          <w:szCs w:val="22"/>
        </w:rPr>
        <w:t>20</w:t>
      </w:r>
      <w:r w:rsidRPr="00D1769C">
        <w:rPr>
          <w:sz w:val="22"/>
          <w:szCs w:val="22"/>
          <w:lang w:val="uk-UA"/>
        </w:rPr>
        <w:t>19</w:t>
      </w:r>
      <w:r w:rsidRPr="00D1769C">
        <w:rPr>
          <w:sz w:val="22"/>
          <w:szCs w:val="22"/>
        </w:rPr>
        <w:t xml:space="preserve"> р</w:t>
      </w:r>
      <w:r w:rsidRPr="00D1769C">
        <w:rPr>
          <w:sz w:val="22"/>
          <w:szCs w:val="22"/>
          <w:lang w:val="uk-UA"/>
        </w:rPr>
        <w:t xml:space="preserve">. </w:t>
      </w:r>
      <w:r w:rsidRPr="00D1769C">
        <w:rPr>
          <w:sz w:val="22"/>
          <w:szCs w:val="22"/>
        </w:rPr>
        <w:t>п</w:t>
      </w:r>
      <w:proofErr w:type="spellStart"/>
      <w:r w:rsidRPr="00D1769C">
        <w:rPr>
          <w:sz w:val="22"/>
          <w:szCs w:val="22"/>
          <w:lang w:val="uk-UA"/>
        </w:rPr>
        <w:t>ротокол</w:t>
      </w:r>
      <w:proofErr w:type="spellEnd"/>
      <w:r w:rsidRPr="00D1769C">
        <w:rPr>
          <w:sz w:val="22"/>
          <w:szCs w:val="22"/>
        </w:rPr>
        <w:t xml:space="preserve"> №</w:t>
      </w:r>
      <w:r w:rsidRPr="00D1769C">
        <w:rPr>
          <w:sz w:val="22"/>
          <w:szCs w:val="22"/>
          <w:u w:val="single"/>
          <w:lang w:val="uk-UA"/>
        </w:rPr>
        <w:t>  </w:t>
      </w:r>
      <w:r w:rsidRPr="00D1769C">
        <w:rPr>
          <w:i/>
          <w:sz w:val="22"/>
          <w:szCs w:val="22"/>
          <w:u w:val="single"/>
          <w:lang w:val="uk-UA"/>
        </w:rPr>
        <w:t>4</w:t>
      </w:r>
      <w:r w:rsidRPr="00D1769C">
        <w:rPr>
          <w:sz w:val="22"/>
          <w:szCs w:val="22"/>
          <w:u w:val="single"/>
          <w:lang w:val="uk-UA"/>
        </w:rPr>
        <w:t>  </w:t>
      </w: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  <w:r w:rsidRPr="00D1769C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8C6F9B" wp14:editId="3EA280EC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69C">
        <w:rPr>
          <w:sz w:val="22"/>
          <w:szCs w:val="22"/>
          <w:lang w:val="uk-UA"/>
        </w:rPr>
        <w:t>Голова Вченої ради академії</w:t>
      </w:r>
    </w:p>
    <w:p w:rsidR="00D1769C" w:rsidRPr="00D1769C" w:rsidRDefault="00D1769C" w:rsidP="00D1769C">
      <w:pPr>
        <w:rPr>
          <w:sz w:val="22"/>
          <w:szCs w:val="22"/>
        </w:rPr>
      </w:pP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  <w:r w:rsidRPr="00D1769C">
        <w:rPr>
          <w:sz w:val="22"/>
          <w:szCs w:val="22"/>
        </w:rPr>
        <w:t xml:space="preserve">____________________ </w:t>
      </w:r>
      <w:r w:rsidRPr="00D1769C">
        <w:rPr>
          <w:sz w:val="22"/>
          <w:szCs w:val="22"/>
          <w:lang w:val="uk-UA"/>
        </w:rPr>
        <w:t xml:space="preserve">Ю.М. </w:t>
      </w:r>
      <w:proofErr w:type="gramStart"/>
      <w:r w:rsidRPr="00D1769C">
        <w:rPr>
          <w:sz w:val="22"/>
          <w:szCs w:val="22"/>
          <w:lang w:val="uk-UA"/>
        </w:rPr>
        <w:t>НОВ</w:t>
      </w:r>
      <w:proofErr w:type="gramEnd"/>
      <w:r w:rsidRPr="00D1769C">
        <w:rPr>
          <w:sz w:val="22"/>
          <w:szCs w:val="22"/>
          <w:lang w:val="uk-UA"/>
        </w:rPr>
        <w:t>ІКОВ</w:t>
      </w: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</w:p>
    <w:p w:rsidR="00D1769C" w:rsidRPr="00D1769C" w:rsidRDefault="00D1769C" w:rsidP="00D1769C">
      <w:pPr>
        <w:ind w:left="5387"/>
        <w:rPr>
          <w:sz w:val="22"/>
          <w:szCs w:val="22"/>
          <w:lang w:val="uk-UA"/>
        </w:rPr>
      </w:pPr>
      <w:r w:rsidRPr="00D1769C">
        <w:rPr>
          <w:sz w:val="22"/>
          <w:szCs w:val="22"/>
          <w:lang w:val="uk-UA"/>
        </w:rPr>
        <w:t>Введено в дію наказом ректора</w:t>
      </w:r>
    </w:p>
    <w:p w:rsidR="00D1769C" w:rsidRPr="00D1769C" w:rsidRDefault="00D1769C" w:rsidP="00D1769C">
      <w:pPr>
        <w:ind w:left="5387"/>
        <w:rPr>
          <w:i/>
          <w:sz w:val="22"/>
          <w:szCs w:val="22"/>
          <w:u w:val="single"/>
          <w:lang w:val="uk-UA"/>
        </w:rPr>
      </w:pPr>
      <w:r w:rsidRPr="00D1769C">
        <w:rPr>
          <w:i/>
          <w:sz w:val="22"/>
          <w:szCs w:val="22"/>
        </w:rPr>
        <w:t>«</w:t>
      </w:r>
      <w:r w:rsidRPr="00D1769C">
        <w:rPr>
          <w:i/>
          <w:sz w:val="22"/>
          <w:szCs w:val="22"/>
          <w:u w:val="single"/>
        </w:rPr>
        <w:t>18</w:t>
      </w:r>
      <w:r w:rsidRPr="00D1769C">
        <w:rPr>
          <w:i/>
          <w:sz w:val="22"/>
          <w:szCs w:val="22"/>
        </w:rPr>
        <w:t>»</w:t>
      </w:r>
      <w:r w:rsidRPr="00D1769C">
        <w:rPr>
          <w:sz w:val="22"/>
          <w:szCs w:val="22"/>
        </w:rPr>
        <w:t xml:space="preserve"> </w:t>
      </w:r>
      <w:r w:rsidRPr="00D1769C">
        <w:rPr>
          <w:i/>
          <w:sz w:val="22"/>
          <w:szCs w:val="22"/>
          <w:u w:val="single"/>
          <w:lang w:val="uk-UA"/>
        </w:rPr>
        <w:t xml:space="preserve">листопада </w:t>
      </w:r>
      <w:r w:rsidRPr="00D1769C">
        <w:rPr>
          <w:sz w:val="22"/>
          <w:szCs w:val="22"/>
        </w:rPr>
        <w:t>20</w:t>
      </w:r>
      <w:r w:rsidRPr="00D1769C">
        <w:rPr>
          <w:sz w:val="22"/>
          <w:szCs w:val="22"/>
          <w:lang w:val="uk-UA"/>
        </w:rPr>
        <w:t xml:space="preserve">19 </w:t>
      </w:r>
      <w:r w:rsidRPr="00D1769C">
        <w:rPr>
          <w:sz w:val="22"/>
          <w:szCs w:val="22"/>
        </w:rPr>
        <w:t>р</w:t>
      </w:r>
      <w:r w:rsidRPr="00D1769C">
        <w:rPr>
          <w:sz w:val="22"/>
          <w:szCs w:val="22"/>
          <w:lang w:val="uk-UA"/>
        </w:rPr>
        <w:t>.</w:t>
      </w:r>
      <w:r w:rsidRPr="00D1769C">
        <w:rPr>
          <w:sz w:val="22"/>
          <w:szCs w:val="22"/>
        </w:rPr>
        <w:t xml:space="preserve"> № </w:t>
      </w:r>
      <w:r w:rsidRPr="00D1769C">
        <w:rPr>
          <w:i/>
          <w:sz w:val="22"/>
          <w:szCs w:val="22"/>
          <w:u w:val="single"/>
        </w:rPr>
        <w:t>124</w:t>
      </w:r>
    </w:p>
    <w:p w:rsidR="00D1769C" w:rsidRDefault="00D1769C" w:rsidP="00D1769C">
      <w:pPr>
        <w:ind w:left="5387"/>
        <w:rPr>
          <w:u w:val="single"/>
          <w:lang w:val="uk-UA"/>
        </w:rPr>
      </w:pPr>
    </w:p>
    <w:p w:rsidR="00C86998" w:rsidRPr="00EE5D05" w:rsidRDefault="00C86998" w:rsidP="00C86998">
      <w:pPr>
        <w:ind w:left="5387"/>
        <w:rPr>
          <w:i/>
          <w:u w:val="single"/>
          <w:lang w:val="uk-UA"/>
        </w:rPr>
      </w:pPr>
    </w:p>
    <w:p w:rsidR="00C86998" w:rsidRDefault="00C86998" w:rsidP="00C86998">
      <w:pPr>
        <w:ind w:left="5387"/>
        <w:rPr>
          <w:i/>
          <w:sz w:val="24"/>
          <w:szCs w:val="24"/>
          <w:u w:val="single"/>
          <w:lang w:val="uk-UA"/>
        </w:rPr>
      </w:pPr>
    </w:p>
    <w:p w:rsidR="00C86998" w:rsidRDefault="00C86998" w:rsidP="00C86998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10AFF21" wp14:editId="0DEA6A8F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98" w:rsidRDefault="00C86998" w:rsidP="00C86998">
      <w:pPr>
        <w:rPr>
          <w:b/>
          <w:color w:val="000000"/>
          <w:sz w:val="28"/>
          <w:szCs w:val="28"/>
          <w:lang w:val="uk-UA"/>
        </w:rPr>
      </w:pPr>
    </w:p>
    <w:p w:rsidR="00C86998" w:rsidRDefault="00C86998" w:rsidP="00C86998">
      <w:pPr>
        <w:spacing w:line="276" w:lineRule="auto"/>
        <w:ind w:firstLine="709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ПОЛОЖЕННЯ</w:t>
      </w:r>
    </w:p>
    <w:p w:rsidR="00C86998" w:rsidRDefault="00C86998" w:rsidP="00C86998">
      <w:pPr>
        <w:spacing w:line="360" w:lineRule="auto"/>
        <w:ind w:firstLine="709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</w:rPr>
        <w:t>ПРО ДЕКАНАТ</w:t>
      </w:r>
    </w:p>
    <w:p w:rsidR="00AB2139" w:rsidRPr="00992319" w:rsidRDefault="00992319" w:rsidP="00AB2139">
      <w:pPr>
        <w:jc w:val="center"/>
        <w:rPr>
          <w:b/>
          <w:sz w:val="44"/>
          <w:szCs w:val="44"/>
          <w:lang w:val="uk-UA"/>
        </w:rPr>
      </w:pPr>
      <w:r w:rsidRPr="00992319">
        <w:rPr>
          <w:b/>
          <w:sz w:val="44"/>
          <w:szCs w:val="44"/>
          <w:lang w:val="uk-UA"/>
        </w:rPr>
        <w:t>Дніпропетровської академії музики ім.</w:t>
      </w:r>
      <w:r>
        <w:rPr>
          <w:b/>
          <w:sz w:val="44"/>
          <w:szCs w:val="44"/>
          <w:lang w:val="uk-UA"/>
        </w:rPr>
        <w:t> </w:t>
      </w:r>
      <w:proofErr w:type="spellStart"/>
      <w:r>
        <w:rPr>
          <w:b/>
          <w:sz w:val="44"/>
          <w:szCs w:val="44"/>
          <w:lang w:val="uk-UA"/>
        </w:rPr>
        <w:t>М</w:t>
      </w:r>
      <w:r w:rsidRPr="00992319">
        <w:rPr>
          <w:b/>
          <w:sz w:val="44"/>
          <w:szCs w:val="44"/>
          <w:lang w:val="uk-UA"/>
        </w:rPr>
        <w:t>.Глінки</w:t>
      </w:r>
      <w:proofErr w:type="spellEnd"/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AB2139">
      <w:pPr>
        <w:jc w:val="center"/>
        <w:rPr>
          <w:sz w:val="28"/>
          <w:szCs w:val="28"/>
          <w:lang w:val="uk-UA"/>
        </w:rPr>
      </w:pPr>
    </w:p>
    <w:p w:rsidR="00C86998" w:rsidRDefault="00C86998" w:rsidP="00D1769C">
      <w:pPr>
        <w:rPr>
          <w:sz w:val="28"/>
          <w:szCs w:val="28"/>
          <w:lang w:val="uk-UA"/>
        </w:rPr>
      </w:pPr>
      <w:bookmarkStart w:id="0" w:name="_GoBack"/>
      <w:bookmarkEnd w:id="0"/>
    </w:p>
    <w:p w:rsidR="00C86998" w:rsidRDefault="00C86998" w:rsidP="00992319">
      <w:pPr>
        <w:rPr>
          <w:sz w:val="28"/>
          <w:szCs w:val="28"/>
          <w:lang w:val="uk-UA"/>
        </w:rPr>
      </w:pPr>
    </w:p>
    <w:p w:rsidR="00992319" w:rsidRDefault="00992319" w:rsidP="00992319">
      <w:pPr>
        <w:rPr>
          <w:sz w:val="28"/>
          <w:szCs w:val="28"/>
          <w:lang w:val="uk-UA"/>
        </w:rPr>
      </w:pPr>
    </w:p>
    <w:p w:rsidR="00C86998" w:rsidRPr="00B81852" w:rsidRDefault="00C86998" w:rsidP="00AB2139">
      <w:pPr>
        <w:jc w:val="center"/>
        <w:rPr>
          <w:sz w:val="28"/>
          <w:szCs w:val="28"/>
          <w:lang w:val="uk-UA"/>
        </w:rPr>
      </w:pPr>
    </w:p>
    <w:p w:rsidR="00AB2139" w:rsidRPr="00C86998" w:rsidRDefault="00C86998" w:rsidP="00C869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 – 2019</w:t>
      </w:r>
    </w:p>
    <w:p w:rsidR="00D64493" w:rsidRPr="004E1914" w:rsidRDefault="00D64493" w:rsidP="004E1914">
      <w:pPr>
        <w:shd w:val="clear" w:color="auto" w:fill="FFFFFF"/>
        <w:jc w:val="center"/>
        <w:rPr>
          <w:sz w:val="28"/>
          <w:szCs w:val="28"/>
          <w:lang w:val="uk-UA"/>
        </w:rPr>
      </w:pPr>
      <w:r w:rsidRPr="004E1914">
        <w:rPr>
          <w:b/>
          <w:bCs/>
          <w:color w:val="000000"/>
          <w:spacing w:val="3"/>
          <w:sz w:val="28"/>
          <w:szCs w:val="28"/>
          <w:lang w:val="uk-UA"/>
        </w:rPr>
        <w:lastRenderedPageBreak/>
        <w:t>1. ЗАГАЛЬНІ ПОЛОЖЕННЯ</w:t>
      </w:r>
    </w:p>
    <w:p w:rsid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1.1. </w:t>
      </w:r>
      <w:r w:rsidR="00D64493" w:rsidRPr="004E1914">
        <w:rPr>
          <w:sz w:val="28"/>
          <w:szCs w:val="28"/>
          <w:lang w:val="uk-UA"/>
        </w:rPr>
        <w:t xml:space="preserve">Положення про деканат факультету </w:t>
      </w:r>
      <w:r w:rsidR="00D64493" w:rsidRPr="004E1914">
        <w:rPr>
          <w:color w:val="000000"/>
          <w:sz w:val="28"/>
          <w:szCs w:val="28"/>
          <w:lang w:val="uk-UA"/>
        </w:rPr>
        <w:t xml:space="preserve">Дніпропетровської академії музики ім. М. Глінки </w:t>
      </w:r>
      <w:r w:rsidR="00D64493" w:rsidRPr="004E1914">
        <w:rPr>
          <w:sz w:val="28"/>
          <w:szCs w:val="28"/>
          <w:lang w:val="uk-UA"/>
        </w:rPr>
        <w:t xml:space="preserve">(далі – Положення) розроблено на підставі Закону України «Про вищу освіту», Статуту </w:t>
      </w:r>
      <w:r w:rsidR="00D64493" w:rsidRPr="004E1914">
        <w:rPr>
          <w:color w:val="000000"/>
          <w:sz w:val="28"/>
          <w:szCs w:val="28"/>
          <w:lang w:val="uk-UA"/>
        </w:rPr>
        <w:t>Дніпропет</w:t>
      </w:r>
      <w:r w:rsidR="00056377" w:rsidRPr="004E1914">
        <w:rPr>
          <w:color w:val="000000"/>
          <w:sz w:val="28"/>
          <w:szCs w:val="28"/>
          <w:lang w:val="uk-UA"/>
        </w:rPr>
        <w:t xml:space="preserve">ровської академії музики ім. </w:t>
      </w:r>
      <w:proofErr w:type="spellStart"/>
      <w:r w:rsidR="00056377" w:rsidRPr="004E1914">
        <w:rPr>
          <w:color w:val="000000"/>
          <w:sz w:val="28"/>
          <w:szCs w:val="28"/>
          <w:lang w:val="uk-UA"/>
        </w:rPr>
        <w:t>М.</w:t>
      </w:r>
      <w:r w:rsidR="00D64493" w:rsidRPr="004E1914">
        <w:rPr>
          <w:color w:val="000000"/>
          <w:sz w:val="28"/>
          <w:szCs w:val="28"/>
          <w:lang w:val="uk-UA"/>
        </w:rPr>
        <w:t>Глінки</w:t>
      </w:r>
      <w:proofErr w:type="spellEnd"/>
      <w:r w:rsidR="00D64493" w:rsidRPr="004E1914">
        <w:rPr>
          <w:sz w:val="28"/>
          <w:szCs w:val="28"/>
          <w:lang w:val="uk-UA"/>
        </w:rPr>
        <w:t xml:space="preserve"> (далі – Академія) Положення </w:t>
      </w:r>
      <w:r w:rsidR="00F93973" w:rsidRPr="004E1914">
        <w:rPr>
          <w:sz w:val="28"/>
          <w:szCs w:val="28"/>
          <w:lang w:val="uk-UA"/>
        </w:rPr>
        <w:t>«</w:t>
      </w:r>
      <w:r w:rsidR="00D64493" w:rsidRPr="004E1914">
        <w:rPr>
          <w:sz w:val="28"/>
          <w:szCs w:val="28"/>
          <w:lang w:val="uk-UA"/>
        </w:rPr>
        <w:t>Про організацію освітнього процесу</w:t>
      </w:r>
      <w:r w:rsidR="00F93973" w:rsidRPr="004E1914">
        <w:rPr>
          <w:sz w:val="28"/>
          <w:szCs w:val="28"/>
          <w:lang w:val="uk-UA"/>
        </w:rPr>
        <w:t>» Академії, П</w:t>
      </w:r>
      <w:r w:rsidR="00D64493" w:rsidRPr="004E1914">
        <w:rPr>
          <w:sz w:val="28"/>
          <w:szCs w:val="28"/>
          <w:lang w:val="uk-UA"/>
        </w:rPr>
        <w:t xml:space="preserve">оложення </w:t>
      </w:r>
      <w:r w:rsidR="00F93973" w:rsidRPr="004E1914">
        <w:rPr>
          <w:sz w:val="28"/>
          <w:szCs w:val="28"/>
          <w:lang w:val="uk-UA"/>
        </w:rPr>
        <w:t>«</w:t>
      </w:r>
      <w:r w:rsidR="00D64493" w:rsidRPr="004E1914">
        <w:rPr>
          <w:sz w:val="28"/>
          <w:szCs w:val="28"/>
          <w:lang w:val="uk-UA"/>
        </w:rPr>
        <w:t>Про факультет</w:t>
      </w:r>
      <w:r w:rsidR="00F93973" w:rsidRPr="004E1914">
        <w:rPr>
          <w:sz w:val="28"/>
          <w:szCs w:val="28"/>
          <w:lang w:val="uk-UA"/>
        </w:rPr>
        <w:t>»</w:t>
      </w:r>
      <w:r w:rsidR="00D64493" w:rsidRPr="004E1914">
        <w:rPr>
          <w:sz w:val="28"/>
          <w:szCs w:val="28"/>
          <w:lang w:val="uk-UA"/>
        </w:rPr>
        <w:t xml:space="preserve">. </w:t>
      </w:r>
    </w:p>
    <w:p w:rsidR="004E1914" w:rsidRP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lang w:val="uk-UA"/>
        </w:rPr>
      </w:pPr>
    </w:p>
    <w:p w:rsidR="004E1914" w:rsidRDefault="00AB2139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E1914">
        <w:rPr>
          <w:color w:val="000000"/>
          <w:spacing w:val="8"/>
          <w:sz w:val="28"/>
          <w:szCs w:val="28"/>
          <w:lang w:val="uk-UA"/>
        </w:rPr>
        <w:t>1.2.</w:t>
      </w:r>
      <w:r w:rsidR="004E1914" w:rsidRPr="004E1914">
        <w:rPr>
          <w:color w:val="000000"/>
          <w:spacing w:val="8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8"/>
          <w:sz w:val="28"/>
          <w:szCs w:val="28"/>
          <w:lang w:val="uk-UA"/>
        </w:rPr>
        <w:t xml:space="preserve">Деканат — це робочий орган факультету, який створюється з метою 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 xml:space="preserve">оперативного та ефективного вирішення основних питань 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діяльності </w:t>
      </w:r>
      <w:r w:rsidR="00D64493" w:rsidRPr="004E1914">
        <w:rPr>
          <w:color w:val="000000"/>
          <w:sz w:val="28"/>
          <w:szCs w:val="28"/>
          <w:lang w:val="uk-UA"/>
        </w:rPr>
        <w:t>факультету.</w:t>
      </w:r>
    </w:p>
    <w:p w:rsidR="004E1914" w:rsidRP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lang w:val="uk-UA"/>
        </w:rPr>
      </w:pPr>
    </w:p>
    <w:p w:rsid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8"/>
          <w:sz w:val="28"/>
          <w:szCs w:val="28"/>
          <w:lang w:val="uk-UA"/>
        </w:rPr>
      </w:pPr>
      <w:r w:rsidRPr="004E1914">
        <w:rPr>
          <w:color w:val="000000"/>
          <w:sz w:val="28"/>
          <w:szCs w:val="28"/>
          <w:lang w:val="uk-UA"/>
        </w:rPr>
        <w:t>1.3. </w:t>
      </w:r>
      <w:r w:rsidR="00D64493" w:rsidRPr="004E1914">
        <w:rPr>
          <w:color w:val="000000"/>
          <w:spacing w:val="15"/>
          <w:sz w:val="28"/>
          <w:szCs w:val="28"/>
          <w:lang w:val="uk-UA"/>
        </w:rPr>
        <w:t>Деканат створюєт</w:t>
      </w:r>
      <w:r w:rsidR="00371E26" w:rsidRPr="004E1914">
        <w:rPr>
          <w:color w:val="000000"/>
          <w:spacing w:val="15"/>
          <w:sz w:val="28"/>
          <w:szCs w:val="28"/>
          <w:lang w:val="uk-UA"/>
        </w:rPr>
        <w:t>ься наказом ректора Академії</w:t>
      </w:r>
      <w:r w:rsidR="00D64493" w:rsidRPr="004E1914">
        <w:rPr>
          <w:color w:val="000000"/>
          <w:spacing w:val="15"/>
          <w:sz w:val="28"/>
          <w:szCs w:val="28"/>
          <w:lang w:val="uk-UA"/>
        </w:rPr>
        <w:t xml:space="preserve"> на підставі </w:t>
      </w:r>
      <w:r w:rsidRPr="004E1914">
        <w:rPr>
          <w:color w:val="000000"/>
          <w:spacing w:val="8"/>
          <w:sz w:val="28"/>
          <w:szCs w:val="28"/>
          <w:lang w:val="uk-UA"/>
        </w:rPr>
        <w:t xml:space="preserve">штатного </w:t>
      </w:r>
      <w:r w:rsidR="00D64493" w:rsidRPr="004E1914">
        <w:rPr>
          <w:color w:val="000000"/>
          <w:spacing w:val="8"/>
          <w:sz w:val="28"/>
          <w:szCs w:val="28"/>
          <w:lang w:val="uk-UA"/>
        </w:rPr>
        <w:t xml:space="preserve">розкладу. </w:t>
      </w:r>
    </w:p>
    <w:p w:rsidR="004E1914" w:rsidRP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lang w:val="uk-UA"/>
        </w:rPr>
      </w:pPr>
    </w:p>
    <w:p w:rsidR="004E1914" w:rsidRDefault="00CA7683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4E1914">
        <w:rPr>
          <w:color w:val="000000"/>
          <w:spacing w:val="2"/>
          <w:sz w:val="28"/>
          <w:szCs w:val="28"/>
          <w:lang w:val="uk-UA"/>
        </w:rPr>
        <w:t>1.4.</w:t>
      </w:r>
      <w:r w:rsidR="004E1914" w:rsidRPr="004E1914">
        <w:rPr>
          <w:color w:val="000000"/>
          <w:spacing w:val="2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 xml:space="preserve">Деканат </w:t>
      </w:r>
      <w:r w:rsidR="004E1914" w:rsidRPr="004E1914">
        <w:rPr>
          <w:color w:val="000000"/>
          <w:spacing w:val="2"/>
          <w:sz w:val="28"/>
          <w:szCs w:val="28"/>
          <w:lang w:val="uk-UA"/>
        </w:rPr>
        <w:t>очолює декан</w:t>
      </w:r>
      <w:r w:rsidR="00086B82" w:rsidRPr="004E1914">
        <w:rPr>
          <w:color w:val="000000"/>
          <w:spacing w:val="2"/>
          <w:sz w:val="28"/>
          <w:szCs w:val="28"/>
          <w:lang w:val="uk-UA"/>
        </w:rPr>
        <w:t xml:space="preserve"> факультету. Декан факультету 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 xml:space="preserve">забезпечує 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>дотримання порядку відповідно до правил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 внутрішнього розпорядку 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 xml:space="preserve">Академії, проводить засідання деканату та контролює виконання його </w:t>
      </w:r>
      <w:r w:rsidR="00D64493" w:rsidRPr="004E1914">
        <w:rPr>
          <w:color w:val="000000"/>
          <w:spacing w:val="1"/>
          <w:sz w:val="28"/>
          <w:szCs w:val="28"/>
          <w:lang w:val="uk-UA"/>
        </w:rPr>
        <w:t>рішень.</w:t>
      </w:r>
    </w:p>
    <w:p w:rsidR="004E1914" w:rsidRPr="004E1914" w:rsidRDefault="004E1914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lang w:val="uk-UA"/>
        </w:rPr>
      </w:pPr>
    </w:p>
    <w:p w:rsidR="00D64493" w:rsidRPr="004E1914" w:rsidRDefault="00CA7683" w:rsidP="004E191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E1914">
        <w:rPr>
          <w:color w:val="000000"/>
          <w:spacing w:val="3"/>
          <w:sz w:val="28"/>
          <w:szCs w:val="28"/>
          <w:lang w:val="uk-UA"/>
        </w:rPr>
        <w:t>1.5.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 xml:space="preserve"> Функціональні обов'язки 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>де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>кана</w:t>
      </w:r>
      <w:r w:rsidR="00056377" w:rsidRPr="004E1914">
        <w:rPr>
          <w:color w:val="000000"/>
          <w:spacing w:val="3"/>
          <w:sz w:val="28"/>
          <w:szCs w:val="28"/>
          <w:lang w:val="uk-UA"/>
        </w:rPr>
        <w:t xml:space="preserve"> і 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 xml:space="preserve">заступника </w:t>
      </w:r>
      <w:r w:rsidR="00056377" w:rsidRPr="004E1914">
        <w:rPr>
          <w:color w:val="000000"/>
          <w:spacing w:val="3"/>
          <w:sz w:val="28"/>
          <w:szCs w:val="28"/>
          <w:lang w:val="uk-UA"/>
        </w:rPr>
        <w:t>декана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 xml:space="preserve"> та 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інших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співробітників деканату визначаються їх посадовими інструкціями.</w:t>
      </w:r>
    </w:p>
    <w:p w:rsidR="00D64493" w:rsidRPr="004E1914" w:rsidRDefault="00D64493" w:rsidP="004E1914">
      <w:pPr>
        <w:shd w:val="clear" w:color="auto" w:fill="FFFFFF"/>
        <w:jc w:val="center"/>
        <w:rPr>
          <w:sz w:val="28"/>
          <w:szCs w:val="28"/>
          <w:lang w:val="uk-UA"/>
        </w:rPr>
      </w:pPr>
      <w:r w:rsidRPr="004E1914">
        <w:rPr>
          <w:b/>
          <w:bCs/>
          <w:color w:val="000000"/>
          <w:spacing w:val="4"/>
          <w:sz w:val="28"/>
          <w:szCs w:val="28"/>
          <w:lang w:val="uk-UA"/>
        </w:rPr>
        <w:t>2. ОСНОВНІ ЗАВДАННЯ ДЕКАНАТУ</w:t>
      </w:r>
    </w:p>
    <w:p w:rsidR="004E1914" w:rsidRDefault="00D64493" w:rsidP="004E1914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val="uk-UA"/>
        </w:rPr>
      </w:pPr>
      <w:r w:rsidRPr="004E1914">
        <w:rPr>
          <w:color w:val="000000"/>
          <w:spacing w:val="5"/>
          <w:sz w:val="28"/>
          <w:szCs w:val="28"/>
          <w:lang w:val="uk-UA"/>
        </w:rPr>
        <w:t>2.1</w:t>
      </w:r>
      <w:r w:rsidR="00CA7683" w:rsidRPr="004E1914">
        <w:rPr>
          <w:color w:val="000000"/>
          <w:spacing w:val="5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5"/>
          <w:sz w:val="28"/>
          <w:szCs w:val="28"/>
          <w:lang w:val="uk-UA"/>
        </w:rPr>
        <w:t> </w:t>
      </w:r>
      <w:r w:rsidRPr="004E1914">
        <w:rPr>
          <w:color w:val="000000"/>
          <w:spacing w:val="5"/>
          <w:sz w:val="28"/>
          <w:szCs w:val="28"/>
          <w:lang w:val="uk-UA"/>
        </w:rPr>
        <w:t>Оперативне вирішення питань з організації освітнього процесу</w:t>
      </w:r>
      <w:r w:rsidR="000E2DFE" w:rsidRPr="004E1914">
        <w:rPr>
          <w:color w:val="000000"/>
          <w:spacing w:val="5"/>
          <w:sz w:val="28"/>
          <w:szCs w:val="28"/>
          <w:lang w:val="uk-UA"/>
        </w:rPr>
        <w:t>.</w:t>
      </w:r>
      <w:r w:rsidRPr="004E1914"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lang w:val="uk-UA"/>
        </w:rPr>
      </w:pPr>
    </w:p>
    <w:p w:rsidR="004E1914" w:rsidRDefault="00D64493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-3"/>
          <w:sz w:val="28"/>
          <w:szCs w:val="28"/>
          <w:lang w:val="uk-UA"/>
        </w:rPr>
        <w:t>2.2</w:t>
      </w:r>
      <w:r w:rsidR="00CA7683" w:rsidRPr="004E1914">
        <w:rPr>
          <w:color w:val="000000"/>
          <w:spacing w:val="-3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-3"/>
          <w:sz w:val="28"/>
          <w:szCs w:val="28"/>
          <w:lang w:val="uk-UA"/>
        </w:rPr>
        <w:t> </w:t>
      </w:r>
      <w:r w:rsidRPr="004E1914">
        <w:rPr>
          <w:color w:val="000000"/>
          <w:spacing w:val="2"/>
          <w:sz w:val="28"/>
          <w:szCs w:val="28"/>
          <w:lang w:val="uk-UA"/>
        </w:rPr>
        <w:t>Забезпечення якості освітнього процесу відповідно до стандартів вищої освіти та нормативних документів з організації освітньої діяльності.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lang w:val="uk-UA"/>
        </w:rPr>
      </w:pPr>
    </w:p>
    <w:p w:rsidR="004E1914" w:rsidRDefault="00CA7683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2"/>
          <w:sz w:val="28"/>
          <w:szCs w:val="28"/>
          <w:lang w:val="uk-UA"/>
        </w:rPr>
        <w:t>2.3.</w:t>
      </w:r>
      <w:r w:rsidR="004E1914" w:rsidRPr="004E1914">
        <w:rPr>
          <w:color w:val="000000"/>
          <w:spacing w:val="2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Аналіз результатів навчання та вживання заходів для підвищення якості освітнього процесу і зміцнення навчальної дисципліни студентів.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lang w:val="uk-UA"/>
        </w:rPr>
      </w:pPr>
    </w:p>
    <w:p w:rsidR="00D64493" w:rsidRPr="004E1914" w:rsidRDefault="004E1914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color w:val="000000"/>
          <w:spacing w:val="3"/>
          <w:sz w:val="28"/>
          <w:szCs w:val="28"/>
          <w:lang w:val="uk-UA"/>
        </w:rPr>
        <w:t>2.4. 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Підготовка і внесення пропозицій на розгляд Вченої ради </w:t>
      </w:r>
      <w:r w:rsidR="008E07FD" w:rsidRPr="004E1914">
        <w:rPr>
          <w:color w:val="000000"/>
          <w:spacing w:val="3"/>
          <w:sz w:val="28"/>
          <w:szCs w:val="28"/>
          <w:lang w:val="uk-UA"/>
        </w:rPr>
        <w:t>Академії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 з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 xml:space="preserve">питань організації, програмно-методичного, кадрового, матеріально-технічного забезпечення </w:t>
      </w:r>
      <w:proofErr w:type="spellStart"/>
      <w:r w:rsidR="00D64493" w:rsidRPr="004E1914">
        <w:rPr>
          <w:color w:val="000000"/>
          <w:spacing w:val="2"/>
          <w:sz w:val="28"/>
          <w:szCs w:val="28"/>
          <w:lang w:val="uk-UA"/>
        </w:rPr>
        <w:t>освітньо</w:t>
      </w:r>
      <w:proofErr w:type="spellEnd"/>
      <w:r w:rsidR="00D64493" w:rsidRPr="004E1914">
        <w:rPr>
          <w:color w:val="000000"/>
          <w:spacing w:val="2"/>
          <w:sz w:val="28"/>
          <w:szCs w:val="28"/>
          <w:lang w:val="uk-UA"/>
        </w:rPr>
        <w:t>-вихов</w:t>
      </w:r>
      <w:r w:rsidR="008E07FD" w:rsidRPr="004E1914">
        <w:rPr>
          <w:color w:val="000000"/>
          <w:spacing w:val="2"/>
          <w:sz w:val="28"/>
          <w:szCs w:val="28"/>
          <w:lang w:val="uk-UA"/>
        </w:rPr>
        <w:t>ного процесу та науково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ї</w:t>
      </w:r>
      <w:r w:rsidR="008E07FD" w:rsidRPr="004E1914">
        <w:rPr>
          <w:color w:val="000000"/>
          <w:spacing w:val="2"/>
          <w:sz w:val="28"/>
          <w:szCs w:val="28"/>
          <w:lang w:val="uk-UA"/>
        </w:rPr>
        <w:t>, творчої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 xml:space="preserve"> роботи.</w:t>
      </w:r>
    </w:p>
    <w:p w:rsidR="00086B82" w:rsidRPr="004E1914" w:rsidRDefault="00086B82" w:rsidP="004E1914">
      <w:pPr>
        <w:shd w:val="clear" w:color="auto" w:fill="FFFFFF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D64493" w:rsidRPr="004E1914" w:rsidRDefault="00D64493" w:rsidP="004E1914">
      <w:pPr>
        <w:shd w:val="clear" w:color="auto" w:fill="FFFFFF"/>
        <w:jc w:val="center"/>
        <w:rPr>
          <w:sz w:val="28"/>
          <w:szCs w:val="28"/>
          <w:lang w:val="uk-UA"/>
        </w:rPr>
      </w:pPr>
      <w:r w:rsidRPr="004E1914">
        <w:rPr>
          <w:b/>
          <w:bCs/>
          <w:color w:val="000000"/>
          <w:spacing w:val="3"/>
          <w:sz w:val="28"/>
          <w:szCs w:val="28"/>
          <w:lang w:val="uk-UA"/>
        </w:rPr>
        <w:t>3. ФУНКЦІЇ ДЕКАНАТУ</w:t>
      </w:r>
    </w:p>
    <w:p w:rsidR="004E1914" w:rsidRDefault="004E1914" w:rsidP="004E19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4E1914">
        <w:rPr>
          <w:color w:val="000000"/>
          <w:spacing w:val="5"/>
          <w:sz w:val="28"/>
          <w:szCs w:val="28"/>
          <w:lang w:val="uk-UA"/>
        </w:rPr>
        <w:t>3.1. 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>Відповідно до покладени</w:t>
      </w:r>
      <w:r w:rsidR="00FF20EF" w:rsidRPr="004E1914">
        <w:rPr>
          <w:color w:val="000000"/>
          <w:spacing w:val="5"/>
          <w:sz w:val="28"/>
          <w:szCs w:val="28"/>
          <w:lang w:val="uk-UA"/>
        </w:rPr>
        <w:t>х функцій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 xml:space="preserve"> деканат розглядає і приймає рішення з </w:t>
      </w:r>
      <w:r w:rsidR="00D64493" w:rsidRPr="004E1914">
        <w:rPr>
          <w:color w:val="000000"/>
          <w:sz w:val="28"/>
          <w:szCs w:val="28"/>
          <w:lang w:val="uk-UA"/>
        </w:rPr>
        <w:t>таких питань: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  <w:lang w:val="uk-UA"/>
        </w:rPr>
      </w:pPr>
      <w:r w:rsidRPr="004E1914">
        <w:rPr>
          <w:color w:val="000000"/>
          <w:spacing w:val="7"/>
          <w:sz w:val="28"/>
          <w:szCs w:val="28"/>
          <w:lang w:val="uk-UA"/>
        </w:rPr>
        <w:t>3.1</w:t>
      </w:r>
      <w:r w:rsidR="00CA7683" w:rsidRPr="004E1914">
        <w:rPr>
          <w:color w:val="000000"/>
          <w:spacing w:val="7"/>
          <w:sz w:val="28"/>
          <w:szCs w:val="28"/>
          <w:lang w:val="uk-UA"/>
        </w:rPr>
        <w:t>.</w:t>
      </w:r>
      <w:r w:rsidRPr="004E1914">
        <w:rPr>
          <w:color w:val="000000"/>
          <w:spacing w:val="7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7"/>
          <w:sz w:val="28"/>
          <w:szCs w:val="28"/>
          <w:lang w:val="uk-UA"/>
        </w:rPr>
        <w:t> Хід і результати</w:t>
      </w:r>
      <w:r w:rsidR="00D64493" w:rsidRPr="004E1914">
        <w:rPr>
          <w:color w:val="000000"/>
          <w:spacing w:val="7"/>
          <w:sz w:val="28"/>
          <w:szCs w:val="28"/>
          <w:lang w:val="uk-UA"/>
        </w:rPr>
        <w:t xml:space="preserve"> виконання </w:t>
      </w:r>
      <w:r w:rsidR="004E1914" w:rsidRPr="004E1914">
        <w:rPr>
          <w:color w:val="000000"/>
          <w:spacing w:val="7"/>
          <w:sz w:val="28"/>
          <w:szCs w:val="28"/>
          <w:lang w:val="uk-UA"/>
        </w:rPr>
        <w:t xml:space="preserve">освітніх програм, </w:t>
      </w:r>
      <w:r w:rsidR="00D64493" w:rsidRPr="004E1914">
        <w:rPr>
          <w:color w:val="000000"/>
          <w:spacing w:val="7"/>
          <w:sz w:val="28"/>
          <w:szCs w:val="28"/>
          <w:lang w:val="uk-UA"/>
        </w:rPr>
        <w:t xml:space="preserve">графіка освітнього 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>процесу, робочих навчальних планів і робочих програм навчальних дисциплін.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15"/>
          <w:sz w:val="28"/>
          <w:szCs w:val="28"/>
          <w:lang w:val="uk-UA"/>
        </w:rPr>
        <w:t>3.1</w:t>
      </w:r>
      <w:r w:rsidR="00CA7683" w:rsidRPr="004E1914">
        <w:rPr>
          <w:color w:val="000000"/>
          <w:spacing w:val="15"/>
          <w:sz w:val="28"/>
          <w:szCs w:val="28"/>
          <w:lang w:val="uk-UA"/>
        </w:rPr>
        <w:t>.</w:t>
      </w:r>
      <w:r w:rsidRPr="004E1914">
        <w:rPr>
          <w:color w:val="000000"/>
          <w:spacing w:val="15"/>
          <w:sz w:val="28"/>
          <w:szCs w:val="28"/>
          <w:lang w:val="uk-UA"/>
        </w:rPr>
        <w:t>2.</w:t>
      </w:r>
      <w:r w:rsidR="004E1914" w:rsidRPr="004E1914">
        <w:rPr>
          <w:color w:val="000000"/>
          <w:spacing w:val="15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15"/>
          <w:sz w:val="28"/>
          <w:szCs w:val="28"/>
          <w:lang w:val="uk-UA"/>
        </w:rPr>
        <w:t xml:space="preserve">Контроль за всіма видами навчальних занять та за проведенням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контрольних заходів на факультеті.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4E1914">
        <w:rPr>
          <w:color w:val="000000"/>
          <w:spacing w:val="-3"/>
          <w:sz w:val="28"/>
          <w:szCs w:val="28"/>
          <w:lang w:val="uk-UA"/>
        </w:rPr>
        <w:t>3.1</w:t>
      </w:r>
      <w:r w:rsidR="00CA7683" w:rsidRPr="004E1914">
        <w:rPr>
          <w:color w:val="000000"/>
          <w:spacing w:val="-3"/>
          <w:sz w:val="28"/>
          <w:szCs w:val="28"/>
          <w:lang w:val="uk-UA"/>
        </w:rPr>
        <w:t>.</w:t>
      </w:r>
      <w:r w:rsidRPr="004E1914">
        <w:rPr>
          <w:color w:val="000000"/>
          <w:spacing w:val="-3"/>
          <w:sz w:val="28"/>
          <w:szCs w:val="28"/>
          <w:lang w:val="uk-UA"/>
        </w:rPr>
        <w:t>3.</w:t>
      </w:r>
      <w:r w:rsidR="004E1914" w:rsidRPr="004E1914">
        <w:rPr>
          <w:color w:val="000000"/>
          <w:spacing w:val="-3"/>
          <w:sz w:val="28"/>
          <w:szCs w:val="28"/>
          <w:lang w:val="uk-UA"/>
        </w:rPr>
        <w:t> </w:t>
      </w:r>
      <w:r w:rsidR="004E1914" w:rsidRPr="004E1914">
        <w:rPr>
          <w:color w:val="000000"/>
          <w:spacing w:val="4"/>
          <w:sz w:val="28"/>
          <w:szCs w:val="28"/>
          <w:lang w:val="uk-UA"/>
        </w:rPr>
        <w:t>Контроль за підготовкою комплексного</w:t>
      </w:r>
      <w:r w:rsidR="00D64493" w:rsidRPr="004E1914">
        <w:rPr>
          <w:color w:val="000000"/>
          <w:spacing w:val="4"/>
          <w:sz w:val="28"/>
          <w:szCs w:val="28"/>
          <w:lang w:val="uk-UA"/>
        </w:rPr>
        <w:t xml:space="preserve"> на</w:t>
      </w:r>
      <w:r w:rsidR="004E1914" w:rsidRPr="004E1914">
        <w:rPr>
          <w:color w:val="000000"/>
          <w:spacing w:val="4"/>
          <w:sz w:val="28"/>
          <w:szCs w:val="28"/>
          <w:lang w:val="uk-UA"/>
        </w:rPr>
        <w:t>уково-методичного забезпечення</w:t>
      </w:r>
      <w:r w:rsidR="00D64493" w:rsidRPr="004E1914">
        <w:rPr>
          <w:color w:val="000000"/>
          <w:spacing w:val="4"/>
          <w:sz w:val="28"/>
          <w:szCs w:val="28"/>
          <w:lang w:val="uk-UA"/>
        </w:rPr>
        <w:t xml:space="preserve"> навч</w:t>
      </w:r>
      <w:r w:rsidR="004E1914" w:rsidRPr="004E1914">
        <w:rPr>
          <w:color w:val="000000"/>
          <w:spacing w:val="4"/>
          <w:sz w:val="28"/>
          <w:szCs w:val="28"/>
          <w:lang w:val="uk-UA"/>
        </w:rPr>
        <w:t xml:space="preserve">альних дисциплін </w:t>
      </w:r>
      <w:r w:rsidR="00D82CCA" w:rsidRPr="004E1914">
        <w:rPr>
          <w:color w:val="000000"/>
          <w:spacing w:val="4"/>
          <w:sz w:val="28"/>
          <w:szCs w:val="28"/>
          <w:lang w:val="uk-UA"/>
        </w:rPr>
        <w:t>кафедр</w:t>
      </w:r>
      <w:r w:rsidR="004E1914" w:rsidRPr="004E1914">
        <w:rPr>
          <w:color w:val="000000"/>
          <w:spacing w:val="4"/>
          <w:sz w:val="28"/>
          <w:szCs w:val="28"/>
          <w:lang w:val="uk-UA"/>
        </w:rPr>
        <w:t xml:space="preserve">: підготовка навчальних </w:t>
      </w:r>
      <w:r w:rsidR="00D64493" w:rsidRPr="004E1914">
        <w:rPr>
          <w:color w:val="000000"/>
          <w:spacing w:val="4"/>
          <w:sz w:val="28"/>
          <w:szCs w:val="28"/>
          <w:lang w:val="uk-UA"/>
        </w:rPr>
        <w:t xml:space="preserve">та </w:t>
      </w:r>
      <w:r w:rsidR="00D64493" w:rsidRPr="004E1914">
        <w:rPr>
          <w:color w:val="000000"/>
          <w:spacing w:val="8"/>
          <w:sz w:val="28"/>
          <w:szCs w:val="28"/>
          <w:lang w:val="uk-UA"/>
        </w:rPr>
        <w:t xml:space="preserve">робочих програм дисципліни, підручників, навчальних посібників, розробка </w:t>
      </w:r>
      <w:r w:rsidR="004E1914" w:rsidRPr="004E1914">
        <w:rPr>
          <w:color w:val="000000"/>
          <w:spacing w:val="6"/>
          <w:sz w:val="28"/>
          <w:szCs w:val="28"/>
          <w:lang w:val="uk-UA"/>
        </w:rPr>
        <w:t>навчально-методичних матеріалів щодо проведення усіх видів</w:t>
      </w:r>
      <w:r w:rsidR="00D64493" w:rsidRPr="004E1914">
        <w:rPr>
          <w:color w:val="000000"/>
          <w:spacing w:val="6"/>
          <w:sz w:val="28"/>
          <w:szCs w:val="28"/>
          <w:lang w:val="uk-UA"/>
        </w:rPr>
        <w:t xml:space="preserve"> навчальних </w:t>
      </w:r>
      <w:r w:rsidR="00D64493" w:rsidRPr="004E1914">
        <w:rPr>
          <w:color w:val="000000"/>
          <w:spacing w:val="-1"/>
          <w:sz w:val="28"/>
          <w:szCs w:val="28"/>
          <w:lang w:val="uk-UA"/>
        </w:rPr>
        <w:t>занять.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8"/>
          <w:sz w:val="28"/>
          <w:szCs w:val="28"/>
          <w:lang w:val="uk-UA"/>
        </w:rPr>
        <w:lastRenderedPageBreak/>
        <w:t>3.1</w:t>
      </w:r>
      <w:r w:rsidR="00CA7683" w:rsidRPr="004E1914">
        <w:rPr>
          <w:color w:val="000000"/>
          <w:spacing w:val="8"/>
          <w:sz w:val="28"/>
          <w:szCs w:val="28"/>
          <w:lang w:val="uk-UA"/>
        </w:rPr>
        <w:t>.</w:t>
      </w:r>
      <w:r w:rsidRPr="004E1914">
        <w:rPr>
          <w:color w:val="000000"/>
          <w:spacing w:val="8"/>
          <w:sz w:val="28"/>
          <w:szCs w:val="28"/>
          <w:lang w:val="uk-UA"/>
        </w:rPr>
        <w:t>4.</w:t>
      </w:r>
      <w:r w:rsidR="00D64493" w:rsidRPr="004E1914">
        <w:rPr>
          <w:color w:val="000000"/>
          <w:spacing w:val="8"/>
          <w:sz w:val="28"/>
          <w:szCs w:val="28"/>
          <w:lang w:val="uk-UA"/>
        </w:rPr>
        <w:t xml:space="preserve">Організація контролю за навчанням студентів, розгляд результатів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поточного, модульного та підсумкового контролів.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6F6BDC" w:rsidP="004E19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3.1</w:t>
      </w:r>
      <w:r w:rsidR="00CA7683" w:rsidRPr="004E1914">
        <w:rPr>
          <w:color w:val="000000"/>
          <w:spacing w:val="6"/>
          <w:sz w:val="28"/>
          <w:szCs w:val="28"/>
          <w:lang w:val="uk-UA"/>
        </w:rPr>
        <w:t>.</w:t>
      </w:r>
      <w:r>
        <w:rPr>
          <w:color w:val="000000"/>
          <w:spacing w:val="6"/>
          <w:sz w:val="28"/>
          <w:szCs w:val="28"/>
          <w:lang w:val="uk-UA"/>
        </w:rPr>
        <w:t>5.</w:t>
      </w:r>
      <w:r w:rsidR="00D64493" w:rsidRPr="004E1914">
        <w:rPr>
          <w:color w:val="000000"/>
          <w:spacing w:val="6"/>
          <w:sz w:val="28"/>
          <w:szCs w:val="28"/>
          <w:lang w:val="uk-UA"/>
        </w:rPr>
        <w:t xml:space="preserve">Організація, впровадження та вдосконалення системи забезпечення 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 xml:space="preserve">якості освітньої діяльності на факультеті (система внутрішнього забезпечення </w:t>
      </w:r>
      <w:r w:rsidR="00D64493" w:rsidRPr="004E1914">
        <w:rPr>
          <w:color w:val="000000"/>
          <w:sz w:val="28"/>
          <w:szCs w:val="28"/>
          <w:lang w:val="uk-UA"/>
        </w:rPr>
        <w:t>якості).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3.1</w:t>
      </w:r>
      <w:r w:rsidR="00CA7683" w:rsidRPr="004E1914">
        <w:rPr>
          <w:color w:val="000000"/>
          <w:spacing w:val="-4"/>
          <w:sz w:val="28"/>
          <w:szCs w:val="28"/>
          <w:lang w:val="uk-UA"/>
        </w:rPr>
        <w:t>.</w:t>
      </w:r>
      <w:r w:rsidR="006F6BDC">
        <w:rPr>
          <w:color w:val="000000"/>
          <w:spacing w:val="-4"/>
          <w:sz w:val="28"/>
          <w:szCs w:val="28"/>
          <w:lang w:val="uk-UA"/>
        </w:rPr>
        <w:t>6</w:t>
      </w:r>
      <w:r w:rsidRPr="004E1914">
        <w:rPr>
          <w:color w:val="000000"/>
          <w:spacing w:val="-4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 </w:t>
      </w:r>
      <w:r w:rsidR="004E1914" w:rsidRPr="004E1914">
        <w:rPr>
          <w:color w:val="000000"/>
          <w:spacing w:val="5"/>
          <w:sz w:val="28"/>
          <w:szCs w:val="28"/>
          <w:lang w:val="uk-UA"/>
        </w:rPr>
        <w:t xml:space="preserve">Контроль і аналіз стану навчальної та трудової 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 xml:space="preserve">дисципліни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працівників, контроль за відвідуванням навчальних занять студентами.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4E1914">
        <w:rPr>
          <w:color w:val="000000"/>
          <w:spacing w:val="11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11"/>
          <w:sz w:val="28"/>
          <w:szCs w:val="28"/>
          <w:lang w:val="uk-UA"/>
        </w:rPr>
        <w:t>.</w:t>
      </w:r>
      <w:r w:rsidR="006F6BDC">
        <w:rPr>
          <w:color w:val="000000"/>
          <w:spacing w:val="11"/>
          <w:sz w:val="28"/>
          <w:szCs w:val="28"/>
          <w:lang w:val="uk-UA"/>
        </w:rPr>
        <w:t>7</w:t>
      </w:r>
      <w:r w:rsidRPr="004E1914">
        <w:rPr>
          <w:color w:val="000000"/>
          <w:spacing w:val="11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11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 xml:space="preserve">Дотримання вимог охорони праці та протипожежної безпеки при 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>проведенні освітнього процесу.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4E1914">
        <w:rPr>
          <w:color w:val="000000"/>
          <w:spacing w:val="3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3"/>
          <w:sz w:val="28"/>
          <w:szCs w:val="28"/>
          <w:lang w:val="uk-UA"/>
        </w:rPr>
        <w:t>.</w:t>
      </w:r>
      <w:r w:rsidR="006F6BDC">
        <w:rPr>
          <w:color w:val="000000"/>
          <w:spacing w:val="3"/>
          <w:sz w:val="28"/>
          <w:szCs w:val="28"/>
          <w:lang w:val="uk-UA"/>
        </w:rPr>
        <w:t>8</w:t>
      </w:r>
      <w:r w:rsidRPr="004E1914">
        <w:rPr>
          <w:color w:val="000000"/>
          <w:spacing w:val="3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 xml:space="preserve"> Організація та контроль обліку успішності студентів, </w:t>
      </w:r>
      <w:r w:rsidR="004833D2" w:rsidRPr="004E1914">
        <w:rPr>
          <w:color w:val="000000"/>
          <w:spacing w:val="3"/>
          <w:sz w:val="28"/>
          <w:szCs w:val="28"/>
          <w:lang w:val="uk-UA"/>
        </w:rPr>
        <w:t xml:space="preserve">контроль 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ведення 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>журналів о</w:t>
      </w:r>
      <w:r w:rsidR="004E1914" w:rsidRPr="004E1914">
        <w:rPr>
          <w:color w:val="000000"/>
          <w:spacing w:val="11"/>
          <w:sz w:val="28"/>
          <w:szCs w:val="28"/>
          <w:lang w:val="uk-UA"/>
        </w:rPr>
        <w:t xml:space="preserve">бліку роботи академічних груп, 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 xml:space="preserve">облік відомостей підсумкового 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 xml:space="preserve">контролю, </w:t>
      </w:r>
      <w:r w:rsidR="004833D2" w:rsidRPr="004E1914">
        <w:rPr>
          <w:color w:val="000000"/>
          <w:spacing w:val="5"/>
          <w:sz w:val="28"/>
          <w:szCs w:val="28"/>
          <w:lang w:val="uk-UA"/>
        </w:rPr>
        <w:t xml:space="preserve">контроль ведення Індивідуальних планів студентів, </w:t>
      </w:r>
      <w:r w:rsidR="00D64493" w:rsidRPr="004E1914">
        <w:rPr>
          <w:color w:val="000000"/>
          <w:spacing w:val="5"/>
          <w:sz w:val="28"/>
          <w:szCs w:val="28"/>
          <w:lang w:val="uk-UA"/>
        </w:rPr>
        <w:t xml:space="preserve"> іншої документації здобувачів вищої </w:t>
      </w:r>
      <w:r w:rsidR="00D64493" w:rsidRPr="004E1914">
        <w:rPr>
          <w:color w:val="000000"/>
          <w:spacing w:val="-1"/>
          <w:sz w:val="28"/>
          <w:szCs w:val="28"/>
          <w:lang w:val="uk-UA"/>
        </w:rPr>
        <w:t>освіти.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4E1914">
        <w:rPr>
          <w:color w:val="000000"/>
          <w:spacing w:val="11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11"/>
          <w:sz w:val="28"/>
          <w:szCs w:val="28"/>
          <w:lang w:val="uk-UA"/>
        </w:rPr>
        <w:t>.</w:t>
      </w:r>
      <w:r w:rsidR="006F6BDC">
        <w:rPr>
          <w:color w:val="000000"/>
          <w:spacing w:val="11"/>
          <w:sz w:val="28"/>
          <w:szCs w:val="28"/>
          <w:lang w:val="uk-UA"/>
        </w:rPr>
        <w:t>9</w:t>
      </w:r>
      <w:r w:rsidRPr="004E1914">
        <w:rPr>
          <w:color w:val="000000"/>
          <w:spacing w:val="11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11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11"/>
          <w:sz w:val="28"/>
          <w:szCs w:val="28"/>
          <w:lang w:val="uk-UA"/>
        </w:rPr>
        <w:t xml:space="preserve">Організація і контроль за ліквідацією академічної заборгованості </w:t>
      </w:r>
      <w:r w:rsidR="00D64493" w:rsidRPr="004E1914">
        <w:rPr>
          <w:color w:val="000000"/>
          <w:sz w:val="28"/>
          <w:szCs w:val="28"/>
          <w:lang w:val="uk-UA"/>
        </w:rPr>
        <w:t>студентами.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  <w:lang w:val="uk-UA"/>
        </w:rPr>
      </w:pPr>
      <w:r w:rsidRPr="004E1914">
        <w:rPr>
          <w:color w:val="000000"/>
          <w:spacing w:val="2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2"/>
          <w:sz w:val="28"/>
          <w:szCs w:val="28"/>
          <w:lang w:val="uk-UA"/>
        </w:rPr>
        <w:t>.</w:t>
      </w:r>
      <w:r w:rsidR="006F6BDC">
        <w:rPr>
          <w:color w:val="000000"/>
          <w:spacing w:val="2"/>
          <w:sz w:val="28"/>
          <w:szCs w:val="28"/>
          <w:lang w:val="uk-UA"/>
        </w:rPr>
        <w:t>10</w:t>
      </w:r>
      <w:r w:rsidRPr="004E1914">
        <w:rPr>
          <w:color w:val="000000"/>
          <w:spacing w:val="2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2"/>
          <w:sz w:val="28"/>
          <w:szCs w:val="28"/>
          <w:lang w:val="uk-UA"/>
        </w:rPr>
        <w:t> </w:t>
      </w:r>
      <w:r w:rsidR="008D375F" w:rsidRPr="004E1914">
        <w:rPr>
          <w:color w:val="000000"/>
          <w:spacing w:val="2"/>
          <w:sz w:val="28"/>
          <w:szCs w:val="28"/>
          <w:lang w:val="uk-UA"/>
        </w:rPr>
        <w:t>В</w:t>
      </w:r>
      <w:r w:rsidR="00D64493" w:rsidRPr="004E1914">
        <w:rPr>
          <w:color w:val="000000"/>
          <w:spacing w:val="2"/>
          <w:sz w:val="28"/>
          <w:szCs w:val="28"/>
          <w:lang w:val="uk-UA"/>
        </w:rPr>
        <w:t xml:space="preserve">едення </w:t>
      </w:r>
      <w:r w:rsidR="00D64493" w:rsidRPr="004E1914">
        <w:rPr>
          <w:color w:val="000000"/>
          <w:spacing w:val="8"/>
          <w:sz w:val="28"/>
          <w:szCs w:val="28"/>
          <w:lang w:val="uk-UA"/>
        </w:rPr>
        <w:t>ко</w:t>
      </w:r>
      <w:r w:rsidR="008D375F" w:rsidRPr="004E1914">
        <w:rPr>
          <w:color w:val="000000"/>
          <w:spacing w:val="8"/>
          <w:sz w:val="28"/>
          <w:szCs w:val="28"/>
          <w:lang w:val="uk-UA"/>
        </w:rPr>
        <w:t>нтингенту студентів</w:t>
      </w:r>
      <w:r w:rsidR="00056377" w:rsidRPr="004E1914">
        <w:rPr>
          <w:sz w:val="28"/>
          <w:szCs w:val="28"/>
          <w:lang w:val="uk-UA"/>
        </w:rPr>
        <w:t>(академічні відпустки, переведення, відрахування, по</w:t>
      </w:r>
      <w:r w:rsidR="00546018" w:rsidRPr="004E1914">
        <w:rPr>
          <w:sz w:val="28"/>
          <w:szCs w:val="28"/>
          <w:lang w:val="uk-UA"/>
        </w:rPr>
        <w:t>новлення)</w:t>
      </w:r>
      <w:r w:rsidR="00B17202" w:rsidRPr="004E1914">
        <w:rPr>
          <w:color w:val="000000"/>
          <w:spacing w:val="8"/>
          <w:sz w:val="28"/>
          <w:szCs w:val="28"/>
          <w:lang w:val="uk-UA"/>
        </w:rPr>
        <w:t>.</w:t>
      </w:r>
      <w:r w:rsidR="008D375F" w:rsidRPr="004E1914">
        <w:rPr>
          <w:color w:val="000000"/>
          <w:spacing w:val="8"/>
          <w:sz w:val="28"/>
          <w:szCs w:val="28"/>
          <w:lang w:val="uk-UA"/>
        </w:rPr>
        <w:t xml:space="preserve"> 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6F6BDC" w:rsidP="004E1914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3.1.11</w:t>
      </w:r>
      <w:r w:rsidR="00086B82" w:rsidRPr="004E1914">
        <w:rPr>
          <w:color w:val="000000"/>
          <w:spacing w:val="3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3"/>
          <w:sz w:val="28"/>
          <w:szCs w:val="28"/>
          <w:lang w:val="uk-UA"/>
        </w:rPr>
        <w:t> </w:t>
      </w:r>
      <w:r w:rsidR="00B17202" w:rsidRPr="004E1914">
        <w:rPr>
          <w:color w:val="000000"/>
          <w:spacing w:val="3"/>
          <w:sz w:val="28"/>
          <w:szCs w:val="28"/>
          <w:lang w:val="uk-UA"/>
        </w:rPr>
        <w:t>Організація роботи з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 куратор</w:t>
      </w:r>
      <w:r w:rsidR="00B17202" w:rsidRPr="004E1914">
        <w:rPr>
          <w:color w:val="000000"/>
          <w:spacing w:val="3"/>
          <w:sz w:val="28"/>
          <w:szCs w:val="28"/>
          <w:lang w:val="uk-UA"/>
        </w:rPr>
        <w:t>ами</w:t>
      </w:r>
      <w:r w:rsidR="00D64493" w:rsidRPr="004E1914">
        <w:rPr>
          <w:color w:val="000000"/>
          <w:spacing w:val="3"/>
          <w:sz w:val="28"/>
          <w:szCs w:val="28"/>
          <w:lang w:val="uk-UA"/>
        </w:rPr>
        <w:t xml:space="preserve"> академічних груп</w:t>
      </w:r>
      <w:r w:rsidR="00B17202" w:rsidRPr="004E1914">
        <w:rPr>
          <w:color w:val="000000"/>
          <w:spacing w:val="3"/>
          <w:sz w:val="28"/>
          <w:szCs w:val="28"/>
          <w:lang w:val="uk-UA"/>
        </w:rPr>
        <w:t>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4E1914">
        <w:rPr>
          <w:color w:val="000000"/>
          <w:spacing w:val="12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12"/>
          <w:sz w:val="28"/>
          <w:szCs w:val="28"/>
          <w:lang w:val="uk-UA"/>
        </w:rPr>
        <w:t>.</w:t>
      </w:r>
      <w:r w:rsidR="006F6BDC">
        <w:rPr>
          <w:color w:val="000000"/>
          <w:spacing w:val="12"/>
          <w:sz w:val="28"/>
          <w:szCs w:val="28"/>
          <w:lang w:val="uk-UA"/>
        </w:rPr>
        <w:t>12</w:t>
      </w:r>
      <w:r w:rsidRPr="004E1914">
        <w:rPr>
          <w:color w:val="000000"/>
          <w:spacing w:val="12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12"/>
          <w:sz w:val="28"/>
          <w:szCs w:val="28"/>
          <w:lang w:val="uk-UA"/>
        </w:rPr>
        <w:t> </w:t>
      </w:r>
      <w:r w:rsidR="00D64493" w:rsidRPr="004E1914">
        <w:rPr>
          <w:color w:val="000000"/>
          <w:spacing w:val="12"/>
          <w:sz w:val="28"/>
          <w:szCs w:val="28"/>
          <w:lang w:val="uk-UA"/>
        </w:rPr>
        <w:t xml:space="preserve">Подання матеріалів до  статистичних звітів та звітів  про роботу </w:t>
      </w:r>
      <w:r w:rsidR="000E2DFE" w:rsidRPr="004E1914">
        <w:rPr>
          <w:color w:val="000000"/>
          <w:sz w:val="28"/>
          <w:szCs w:val="28"/>
          <w:lang w:val="uk-UA"/>
        </w:rPr>
        <w:t>деканату</w:t>
      </w:r>
      <w:r w:rsidR="00D64493" w:rsidRPr="004E1914">
        <w:rPr>
          <w:color w:val="000000"/>
          <w:sz w:val="28"/>
          <w:szCs w:val="28"/>
          <w:lang w:val="uk-UA"/>
        </w:rPr>
        <w:t>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13</w:t>
      </w:r>
      <w:r w:rsidR="005D07B8"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546018" w:rsidRPr="004E1914">
        <w:rPr>
          <w:sz w:val="28"/>
          <w:szCs w:val="28"/>
          <w:lang w:val="uk-UA"/>
        </w:rPr>
        <w:t>Складання документації, необхідної для організації сесій (списки</w:t>
      </w:r>
      <w:r w:rsidR="003E31F3" w:rsidRPr="004E1914">
        <w:rPr>
          <w:sz w:val="28"/>
          <w:szCs w:val="28"/>
          <w:lang w:val="uk-UA"/>
        </w:rPr>
        <w:t xml:space="preserve"> груп, студентів та викладачів).</w:t>
      </w:r>
      <w:r w:rsidR="00FD768A" w:rsidRPr="004E1914">
        <w:rPr>
          <w:sz w:val="28"/>
          <w:szCs w:val="28"/>
          <w:lang w:val="uk-UA"/>
        </w:rPr>
        <w:t xml:space="preserve"> Уча</w:t>
      </w:r>
      <w:r w:rsidR="004E1914" w:rsidRPr="004E1914">
        <w:rPr>
          <w:sz w:val="28"/>
          <w:szCs w:val="28"/>
          <w:lang w:val="uk-UA"/>
        </w:rPr>
        <w:t>сть у складанні розкладу занять.</w:t>
      </w:r>
    </w:p>
    <w:p w:rsidR="004E1914" w:rsidRPr="004E1914" w:rsidRDefault="004E1914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4E1914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</w:t>
      </w:r>
      <w:r w:rsidR="00086B82" w:rsidRPr="004E1914">
        <w:rPr>
          <w:sz w:val="28"/>
          <w:szCs w:val="28"/>
          <w:lang w:val="uk-UA"/>
        </w:rPr>
        <w:t>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14</w:t>
      </w:r>
      <w:r w:rsidR="00086B82" w:rsidRPr="004E1914">
        <w:rPr>
          <w:sz w:val="28"/>
          <w:szCs w:val="28"/>
          <w:lang w:val="uk-UA"/>
        </w:rPr>
        <w:t>.</w:t>
      </w:r>
      <w:r w:rsidRPr="004E1914">
        <w:rPr>
          <w:sz w:val="28"/>
          <w:szCs w:val="28"/>
          <w:lang w:val="uk-UA"/>
        </w:rPr>
        <w:t> </w:t>
      </w:r>
      <w:r w:rsidR="00546018" w:rsidRPr="004E1914">
        <w:rPr>
          <w:sz w:val="28"/>
          <w:szCs w:val="28"/>
          <w:lang w:val="uk-UA"/>
        </w:rPr>
        <w:t xml:space="preserve">Аналіз та узагальнення </w:t>
      </w:r>
      <w:r w:rsidR="00325B6E" w:rsidRPr="004E1914">
        <w:rPr>
          <w:sz w:val="28"/>
          <w:szCs w:val="28"/>
          <w:lang w:val="uk-UA"/>
        </w:rPr>
        <w:t xml:space="preserve">поточних </w:t>
      </w:r>
      <w:r w:rsidR="00546018" w:rsidRPr="004E1914">
        <w:rPr>
          <w:sz w:val="28"/>
          <w:szCs w:val="28"/>
          <w:lang w:val="uk-UA"/>
        </w:rPr>
        <w:t>результатів навчального процесу успішності і відвідування студентів</w:t>
      </w:r>
      <w:r w:rsidR="003E31F3" w:rsidRPr="004E1914">
        <w:rPr>
          <w:sz w:val="28"/>
          <w:szCs w:val="28"/>
          <w:lang w:val="uk-UA"/>
        </w:rPr>
        <w:t>, готує відповідні зведені дані.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15</w:t>
      </w:r>
      <w:r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F3571C" w:rsidRPr="004E1914">
        <w:rPr>
          <w:sz w:val="28"/>
          <w:szCs w:val="28"/>
          <w:lang w:val="uk-UA"/>
        </w:rPr>
        <w:t>З</w:t>
      </w:r>
      <w:r w:rsidR="00546018" w:rsidRPr="004E1914">
        <w:rPr>
          <w:sz w:val="28"/>
          <w:szCs w:val="28"/>
          <w:lang w:val="uk-UA"/>
        </w:rPr>
        <w:t>дійснює підготовку, видачу та збір індивідуальних планів</w:t>
      </w:r>
      <w:r w:rsidR="00F3571C" w:rsidRPr="004E1914">
        <w:rPr>
          <w:sz w:val="28"/>
          <w:szCs w:val="28"/>
          <w:lang w:val="uk-UA"/>
        </w:rPr>
        <w:t xml:space="preserve"> та залікових книжок</w:t>
      </w:r>
      <w:r w:rsidR="003E31F3" w:rsidRPr="004E1914">
        <w:rPr>
          <w:sz w:val="28"/>
          <w:szCs w:val="28"/>
          <w:lang w:val="uk-UA"/>
        </w:rPr>
        <w:t xml:space="preserve"> студентів факультету.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16</w:t>
      </w:r>
      <w:r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F3571C" w:rsidRPr="004E1914">
        <w:rPr>
          <w:sz w:val="28"/>
          <w:szCs w:val="28"/>
          <w:lang w:val="uk-UA"/>
        </w:rPr>
        <w:t>З</w:t>
      </w:r>
      <w:r w:rsidR="00056377" w:rsidRPr="004E1914">
        <w:rPr>
          <w:sz w:val="28"/>
          <w:szCs w:val="28"/>
          <w:lang w:val="uk-UA"/>
        </w:rPr>
        <w:t>абезпечує заходи з перевірки</w:t>
      </w:r>
      <w:r w:rsidR="00546018" w:rsidRPr="004E1914">
        <w:rPr>
          <w:sz w:val="28"/>
          <w:szCs w:val="28"/>
          <w:lang w:val="uk-UA"/>
        </w:rPr>
        <w:t xml:space="preserve"> ведення індивідуальних планів студентами; проводить </w:t>
      </w:r>
      <w:r w:rsidR="00056377" w:rsidRPr="004E1914">
        <w:rPr>
          <w:sz w:val="28"/>
          <w:szCs w:val="28"/>
          <w:lang w:val="uk-UA"/>
        </w:rPr>
        <w:t>порівняльний аналіз</w:t>
      </w:r>
      <w:r w:rsidR="00546018" w:rsidRPr="004E1914">
        <w:rPr>
          <w:sz w:val="28"/>
          <w:szCs w:val="28"/>
          <w:lang w:val="uk-UA"/>
        </w:rPr>
        <w:t xml:space="preserve"> записів в індивідуальних планах студентів і екзаменаційних та залікових відомостях</w:t>
      </w:r>
      <w:r w:rsidR="00ED20D1" w:rsidRPr="004E1914">
        <w:rPr>
          <w:sz w:val="28"/>
          <w:szCs w:val="28"/>
          <w:lang w:val="uk-UA"/>
        </w:rPr>
        <w:t xml:space="preserve"> </w:t>
      </w:r>
      <w:r w:rsidR="003E31F3" w:rsidRPr="004E1914">
        <w:rPr>
          <w:sz w:val="28"/>
          <w:szCs w:val="28"/>
          <w:lang w:val="uk-UA"/>
        </w:rPr>
        <w:t>(листах).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17</w:t>
      </w:r>
      <w:r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F3571C" w:rsidRPr="004E1914">
        <w:rPr>
          <w:sz w:val="28"/>
          <w:szCs w:val="28"/>
          <w:lang w:val="uk-UA"/>
        </w:rPr>
        <w:t>З</w:t>
      </w:r>
      <w:r w:rsidR="00546018" w:rsidRPr="004E1914">
        <w:rPr>
          <w:sz w:val="28"/>
          <w:szCs w:val="28"/>
          <w:lang w:val="uk-UA"/>
        </w:rPr>
        <w:t xml:space="preserve">дійснює загальну координацію роботи заочного відділення факультету (готує виклики та довідки-підтвердження для студентів заочного відділення; складає списки студентів заочного відділення та готує </w:t>
      </w:r>
      <w:r w:rsidR="003E31F3" w:rsidRPr="004E1914">
        <w:rPr>
          <w:sz w:val="28"/>
          <w:szCs w:val="28"/>
          <w:lang w:val="uk-UA"/>
        </w:rPr>
        <w:t>відповідні індивідуальні плани).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086B82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E1914">
        <w:rPr>
          <w:sz w:val="28"/>
          <w:szCs w:val="28"/>
          <w:lang w:val="uk-UA"/>
        </w:rPr>
        <w:t>3.1</w:t>
      </w:r>
      <w:r w:rsidR="00FF20EF" w:rsidRPr="004E1914">
        <w:rPr>
          <w:sz w:val="28"/>
          <w:szCs w:val="28"/>
          <w:lang w:val="uk-UA"/>
        </w:rPr>
        <w:t>.</w:t>
      </w:r>
      <w:r w:rsidR="006F6BDC">
        <w:rPr>
          <w:sz w:val="28"/>
          <w:szCs w:val="28"/>
          <w:lang w:val="uk-UA"/>
        </w:rPr>
        <w:t>18</w:t>
      </w:r>
      <w:r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F3571C" w:rsidRPr="004E1914">
        <w:rPr>
          <w:sz w:val="28"/>
          <w:szCs w:val="28"/>
          <w:lang w:val="uk-UA"/>
        </w:rPr>
        <w:t>Здійснює підготовку додатків до дипломів</w:t>
      </w:r>
      <w:r w:rsidR="00D02F00" w:rsidRPr="004E1914">
        <w:rPr>
          <w:sz w:val="28"/>
          <w:szCs w:val="28"/>
          <w:lang w:val="uk-UA"/>
        </w:rPr>
        <w:t xml:space="preserve"> студентів</w:t>
      </w:r>
      <w:r w:rsidR="00056377" w:rsidRPr="004E1914">
        <w:rPr>
          <w:sz w:val="28"/>
          <w:szCs w:val="28"/>
          <w:lang w:val="uk-UA"/>
        </w:rPr>
        <w:t xml:space="preserve"> Європейського зразка</w:t>
      </w:r>
      <w:r w:rsidR="003E31F3" w:rsidRPr="004E1914">
        <w:rPr>
          <w:sz w:val="28"/>
          <w:szCs w:val="28"/>
          <w:lang w:val="uk-UA"/>
        </w:rPr>
        <w:t>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6F6BDC" w:rsidP="004E1914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3.1.19</w:t>
      </w:r>
      <w:r w:rsidR="00086B82" w:rsidRPr="004E1914">
        <w:rPr>
          <w:sz w:val="28"/>
          <w:szCs w:val="28"/>
          <w:lang w:val="uk-UA"/>
        </w:rPr>
        <w:t>.</w:t>
      </w:r>
      <w:r w:rsidR="004E1914" w:rsidRPr="004E1914">
        <w:rPr>
          <w:sz w:val="28"/>
          <w:szCs w:val="28"/>
          <w:lang w:val="uk-UA"/>
        </w:rPr>
        <w:t> </w:t>
      </w:r>
      <w:r w:rsidR="00F52786" w:rsidRPr="004E1914">
        <w:rPr>
          <w:sz w:val="28"/>
          <w:szCs w:val="28"/>
          <w:lang w:val="uk-UA"/>
        </w:rPr>
        <w:t>Складає рейтинг успішності ст</w:t>
      </w:r>
      <w:r w:rsidR="00B17202" w:rsidRPr="004E1914">
        <w:rPr>
          <w:sz w:val="28"/>
          <w:szCs w:val="28"/>
          <w:lang w:val="uk-UA"/>
        </w:rPr>
        <w:t>удентів для отримання стипендій.</w:t>
      </w:r>
      <w:r w:rsidR="00F3571C" w:rsidRPr="004E1914"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4E1914" w:rsidRDefault="006F6BDC" w:rsidP="004E1914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3.1.20</w:t>
      </w:r>
      <w:r w:rsidR="00086B82" w:rsidRPr="004E1914">
        <w:rPr>
          <w:color w:val="000000"/>
          <w:spacing w:val="-4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 </w:t>
      </w:r>
      <w:r w:rsidR="00056377" w:rsidRPr="004E1914">
        <w:rPr>
          <w:color w:val="000000"/>
          <w:spacing w:val="-4"/>
          <w:sz w:val="28"/>
          <w:szCs w:val="28"/>
          <w:lang w:val="uk-UA"/>
        </w:rPr>
        <w:t>Реє</w:t>
      </w:r>
      <w:r w:rsidR="00ED20D1" w:rsidRPr="004E1914">
        <w:rPr>
          <w:color w:val="000000"/>
          <w:spacing w:val="-4"/>
          <w:sz w:val="28"/>
          <w:szCs w:val="28"/>
          <w:lang w:val="uk-UA"/>
        </w:rPr>
        <w:t>струє заяви, медичні довідки студентів та веде їх облік.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6F6BDC" w:rsidRPr="006F6BDC" w:rsidRDefault="00086B82" w:rsidP="006F6BD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3.1</w:t>
      </w:r>
      <w:r w:rsidR="00FF20EF" w:rsidRPr="004E1914">
        <w:rPr>
          <w:color w:val="000000"/>
          <w:spacing w:val="-4"/>
          <w:sz w:val="28"/>
          <w:szCs w:val="28"/>
          <w:lang w:val="uk-UA"/>
        </w:rPr>
        <w:t>.</w:t>
      </w:r>
      <w:r w:rsidR="006F6BDC">
        <w:rPr>
          <w:color w:val="000000"/>
          <w:spacing w:val="-4"/>
          <w:sz w:val="28"/>
          <w:szCs w:val="28"/>
          <w:lang w:val="uk-UA"/>
        </w:rPr>
        <w:t>21</w:t>
      </w:r>
      <w:r w:rsidRPr="004E1914">
        <w:rPr>
          <w:color w:val="000000"/>
          <w:spacing w:val="-4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 </w:t>
      </w:r>
      <w:r w:rsidR="00056377" w:rsidRPr="004E1914">
        <w:rPr>
          <w:color w:val="000000"/>
          <w:spacing w:val="-4"/>
          <w:sz w:val="28"/>
          <w:szCs w:val="28"/>
          <w:lang w:val="uk-UA"/>
        </w:rPr>
        <w:t>Реєструє видачу і</w:t>
      </w:r>
      <w:r w:rsidR="00024B49" w:rsidRPr="004E1914">
        <w:rPr>
          <w:color w:val="000000"/>
          <w:spacing w:val="-4"/>
          <w:sz w:val="28"/>
          <w:szCs w:val="28"/>
          <w:lang w:val="uk-UA"/>
        </w:rPr>
        <w:t xml:space="preserve"> прийом залі</w:t>
      </w:r>
      <w:r w:rsidR="00ED20D1" w:rsidRPr="004E1914">
        <w:rPr>
          <w:color w:val="000000"/>
          <w:spacing w:val="-4"/>
          <w:sz w:val="28"/>
          <w:szCs w:val="28"/>
          <w:lang w:val="uk-UA"/>
        </w:rPr>
        <w:t>ков</w:t>
      </w:r>
      <w:r w:rsidR="00024B49" w:rsidRPr="004E1914">
        <w:rPr>
          <w:color w:val="000000"/>
          <w:spacing w:val="-4"/>
          <w:sz w:val="28"/>
          <w:szCs w:val="28"/>
          <w:lang w:val="uk-UA"/>
        </w:rPr>
        <w:t>их</w:t>
      </w:r>
      <w:r w:rsidR="00ED20D1" w:rsidRPr="004E1914">
        <w:rPr>
          <w:color w:val="000000"/>
          <w:spacing w:val="-4"/>
          <w:sz w:val="28"/>
          <w:szCs w:val="28"/>
          <w:lang w:val="uk-UA"/>
        </w:rPr>
        <w:t xml:space="preserve"> та екзаменаційних відомостей у період сесії.</w:t>
      </w:r>
    </w:p>
    <w:p w:rsidR="004E1914" w:rsidRDefault="00086B82" w:rsidP="004E1914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lastRenderedPageBreak/>
        <w:t>3.1</w:t>
      </w:r>
      <w:r w:rsidR="00FF20EF" w:rsidRPr="004E1914">
        <w:rPr>
          <w:color w:val="000000"/>
          <w:spacing w:val="-4"/>
          <w:sz w:val="28"/>
          <w:szCs w:val="28"/>
          <w:lang w:val="uk-UA"/>
        </w:rPr>
        <w:t>.</w:t>
      </w:r>
      <w:r w:rsidR="006F6BDC">
        <w:rPr>
          <w:color w:val="000000"/>
          <w:spacing w:val="-4"/>
          <w:sz w:val="28"/>
          <w:szCs w:val="28"/>
          <w:lang w:val="uk-UA"/>
        </w:rPr>
        <w:t>22</w:t>
      </w:r>
      <w:r w:rsidRPr="004E1914">
        <w:rPr>
          <w:color w:val="000000"/>
          <w:spacing w:val="-4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 </w:t>
      </w:r>
      <w:r w:rsidR="00FD768A" w:rsidRPr="004E1914">
        <w:rPr>
          <w:color w:val="000000"/>
          <w:spacing w:val="-4"/>
          <w:sz w:val="28"/>
          <w:szCs w:val="28"/>
          <w:lang w:val="uk-UA"/>
        </w:rPr>
        <w:t>Працює з</w:t>
      </w:r>
      <w:r w:rsidR="00ED20D1" w:rsidRPr="004E1914">
        <w:rPr>
          <w:color w:val="000000"/>
          <w:spacing w:val="-4"/>
          <w:sz w:val="28"/>
          <w:szCs w:val="28"/>
          <w:lang w:val="uk-UA"/>
        </w:rPr>
        <w:t xml:space="preserve"> Каталог</w:t>
      </w:r>
      <w:r w:rsidR="00FD768A" w:rsidRPr="004E1914">
        <w:rPr>
          <w:color w:val="000000"/>
          <w:spacing w:val="-4"/>
          <w:sz w:val="28"/>
          <w:szCs w:val="28"/>
          <w:lang w:val="uk-UA"/>
        </w:rPr>
        <w:t>ом</w:t>
      </w:r>
      <w:r w:rsidR="00ED20D1" w:rsidRPr="004E1914">
        <w:rPr>
          <w:color w:val="000000"/>
          <w:spacing w:val="-4"/>
          <w:sz w:val="28"/>
          <w:szCs w:val="28"/>
          <w:lang w:val="uk-UA"/>
        </w:rPr>
        <w:t xml:space="preserve"> вибіркових дисциплін</w:t>
      </w:r>
      <w:r w:rsidR="00FD768A" w:rsidRPr="004E1914">
        <w:rPr>
          <w:color w:val="000000"/>
          <w:spacing w:val="-4"/>
          <w:sz w:val="28"/>
          <w:szCs w:val="28"/>
          <w:lang w:val="uk-UA"/>
        </w:rPr>
        <w:t>.</w:t>
      </w:r>
      <w:r w:rsidR="00FF20EF" w:rsidRPr="004E1914">
        <w:rPr>
          <w:color w:val="000000"/>
          <w:spacing w:val="-4"/>
          <w:sz w:val="28"/>
          <w:szCs w:val="28"/>
          <w:lang w:val="uk-UA"/>
        </w:rPr>
        <w:t xml:space="preserve"> </w:t>
      </w:r>
      <w:r w:rsidR="00371E26" w:rsidRPr="004E1914">
        <w:rPr>
          <w:color w:val="000000"/>
          <w:spacing w:val="-4"/>
          <w:sz w:val="28"/>
          <w:szCs w:val="28"/>
          <w:lang w:val="uk-UA"/>
        </w:rPr>
        <w:t>Інформує</w:t>
      </w:r>
      <w:r w:rsidR="00024B49" w:rsidRPr="004E1914">
        <w:rPr>
          <w:color w:val="000000"/>
          <w:spacing w:val="-4"/>
          <w:sz w:val="28"/>
          <w:szCs w:val="28"/>
          <w:lang w:val="uk-UA"/>
        </w:rPr>
        <w:t xml:space="preserve"> студентів</w:t>
      </w:r>
      <w:r w:rsidR="00371E26" w:rsidRPr="004E1914">
        <w:rPr>
          <w:color w:val="000000"/>
          <w:spacing w:val="-4"/>
          <w:sz w:val="28"/>
          <w:szCs w:val="28"/>
          <w:lang w:val="uk-UA"/>
        </w:rPr>
        <w:t xml:space="preserve"> та приймає</w:t>
      </w:r>
      <w:r w:rsidR="006B4FF6" w:rsidRPr="004E1914">
        <w:rPr>
          <w:color w:val="000000"/>
          <w:spacing w:val="-4"/>
          <w:sz w:val="28"/>
          <w:szCs w:val="28"/>
          <w:lang w:val="uk-UA"/>
        </w:rPr>
        <w:t xml:space="preserve"> заяв</w:t>
      </w:r>
      <w:r w:rsidR="00371E26" w:rsidRPr="004E1914">
        <w:rPr>
          <w:color w:val="000000"/>
          <w:spacing w:val="-4"/>
          <w:sz w:val="28"/>
          <w:szCs w:val="28"/>
          <w:lang w:val="uk-UA"/>
        </w:rPr>
        <w:t>и</w:t>
      </w:r>
      <w:r w:rsidR="006B4FF6" w:rsidRPr="004E1914">
        <w:rPr>
          <w:color w:val="000000"/>
          <w:spacing w:val="-4"/>
          <w:sz w:val="28"/>
          <w:szCs w:val="28"/>
          <w:lang w:val="uk-UA"/>
        </w:rPr>
        <w:t xml:space="preserve"> </w:t>
      </w:r>
      <w:r w:rsidR="00024B49" w:rsidRPr="004E1914">
        <w:rPr>
          <w:color w:val="000000"/>
          <w:spacing w:val="-4"/>
          <w:sz w:val="28"/>
          <w:szCs w:val="28"/>
          <w:lang w:val="uk-UA"/>
        </w:rPr>
        <w:t xml:space="preserve">на вивчення обраних </w:t>
      </w:r>
      <w:r w:rsidR="00FD768A" w:rsidRPr="004E1914">
        <w:rPr>
          <w:color w:val="000000"/>
          <w:spacing w:val="-4"/>
          <w:sz w:val="28"/>
          <w:szCs w:val="28"/>
          <w:lang w:val="uk-UA"/>
        </w:rPr>
        <w:t xml:space="preserve">вибіркових </w:t>
      </w:r>
      <w:r w:rsidR="00024B49" w:rsidRPr="004E1914">
        <w:rPr>
          <w:color w:val="000000"/>
          <w:spacing w:val="-4"/>
          <w:sz w:val="28"/>
          <w:szCs w:val="28"/>
          <w:lang w:val="uk-UA"/>
        </w:rPr>
        <w:t>дисциплін.</w:t>
      </w:r>
      <w:r w:rsidR="00371E26" w:rsidRPr="004E1914">
        <w:rPr>
          <w:color w:val="000000"/>
          <w:spacing w:val="-4"/>
          <w:sz w:val="28"/>
          <w:szCs w:val="28"/>
          <w:lang w:val="uk-UA"/>
        </w:rPr>
        <w:t xml:space="preserve"> Формує навчальні</w:t>
      </w:r>
      <w:r w:rsidR="006B4FF6" w:rsidRPr="004E1914">
        <w:rPr>
          <w:color w:val="000000"/>
          <w:spacing w:val="-4"/>
          <w:sz w:val="28"/>
          <w:szCs w:val="28"/>
          <w:lang w:val="uk-UA"/>
        </w:rPr>
        <w:t xml:space="preserve"> груп</w:t>
      </w:r>
      <w:r w:rsidR="00371E26" w:rsidRPr="004E1914">
        <w:rPr>
          <w:color w:val="000000"/>
          <w:spacing w:val="-4"/>
          <w:sz w:val="28"/>
          <w:szCs w:val="28"/>
          <w:lang w:val="uk-UA"/>
        </w:rPr>
        <w:t>и</w:t>
      </w:r>
      <w:r w:rsidR="006B4FF6" w:rsidRPr="004E1914">
        <w:rPr>
          <w:color w:val="000000"/>
          <w:spacing w:val="-4"/>
          <w:sz w:val="28"/>
          <w:szCs w:val="28"/>
          <w:lang w:val="uk-UA"/>
        </w:rPr>
        <w:t xml:space="preserve"> студентів для вивчення вибіркових дисциплін. </w:t>
      </w:r>
    </w:p>
    <w:p w:rsidR="006F6BDC" w:rsidRPr="006F6BDC" w:rsidRDefault="006F6BDC" w:rsidP="004E1914">
      <w:pPr>
        <w:shd w:val="clear" w:color="auto" w:fill="FFFFFF"/>
        <w:ind w:firstLine="709"/>
        <w:jc w:val="both"/>
        <w:rPr>
          <w:sz w:val="10"/>
          <w:szCs w:val="10"/>
          <w:lang w:val="uk-UA"/>
        </w:rPr>
      </w:pPr>
    </w:p>
    <w:p w:rsidR="00086B82" w:rsidRPr="004E1914" w:rsidRDefault="006F6BDC" w:rsidP="004E19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3.1.23</w:t>
      </w:r>
      <w:r w:rsidR="00B17202" w:rsidRPr="004E1914">
        <w:rPr>
          <w:color w:val="000000"/>
          <w:spacing w:val="8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8"/>
          <w:sz w:val="28"/>
          <w:szCs w:val="28"/>
          <w:lang w:val="uk-UA"/>
        </w:rPr>
        <w:t> </w:t>
      </w:r>
      <w:r w:rsidR="00056377" w:rsidRPr="004E1914">
        <w:rPr>
          <w:color w:val="000000"/>
          <w:spacing w:val="8"/>
          <w:sz w:val="28"/>
          <w:szCs w:val="28"/>
          <w:lang w:val="uk-UA"/>
        </w:rPr>
        <w:t>Готує та здає справи до архі</w:t>
      </w:r>
      <w:r w:rsidR="00371E26" w:rsidRPr="004E1914">
        <w:rPr>
          <w:color w:val="000000"/>
          <w:spacing w:val="8"/>
          <w:sz w:val="28"/>
          <w:szCs w:val="28"/>
          <w:lang w:val="uk-UA"/>
        </w:rPr>
        <w:t>ву.</w:t>
      </w:r>
    </w:p>
    <w:p w:rsidR="000200AA" w:rsidRPr="004E1914" w:rsidRDefault="000200AA" w:rsidP="004E1914">
      <w:pPr>
        <w:shd w:val="clear" w:color="auto" w:fill="FFFFFF"/>
        <w:tabs>
          <w:tab w:val="left" w:pos="1190"/>
        </w:tabs>
        <w:jc w:val="center"/>
        <w:rPr>
          <w:b/>
          <w:color w:val="000000"/>
          <w:spacing w:val="10"/>
          <w:sz w:val="28"/>
          <w:szCs w:val="28"/>
          <w:lang w:val="uk-UA"/>
        </w:rPr>
      </w:pPr>
    </w:p>
    <w:p w:rsidR="00086B82" w:rsidRPr="004E1914" w:rsidRDefault="00086B82" w:rsidP="004E1914">
      <w:pPr>
        <w:shd w:val="clear" w:color="auto" w:fill="FFFFFF"/>
        <w:tabs>
          <w:tab w:val="left" w:pos="1190"/>
        </w:tabs>
        <w:jc w:val="center"/>
        <w:rPr>
          <w:b/>
          <w:color w:val="000000"/>
          <w:spacing w:val="10"/>
          <w:sz w:val="28"/>
          <w:szCs w:val="28"/>
          <w:lang w:val="uk-UA"/>
        </w:rPr>
      </w:pPr>
      <w:r w:rsidRPr="004E1914">
        <w:rPr>
          <w:b/>
          <w:color w:val="000000"/>
          <w:spacing w:val="10"/>
          <w:sz w:val="28"/>
          <w:szCs w:val="28"/>
          <w:lang w:val="uk-UA"/>
        </w:rPr>
        <w:t>4. ДОКУМЕНТАЦІЯ ДЕКАНАТУ</w:t>
      </w:r>
    </w:p>
    <w:p w:rsidR="004E1914" w:rsidRDefault="00086B82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4E1914">
        <w:rPr>
          <w:color w:val="000000"/>
          <w:spacing w:val="10"/>
          <w:sz w:val="28"/>
          <w:szCs w:val="28"/>
          <w:lang w:val="uk-UA"/>
        </w:rPr>
        <w:t>4.1</w:t>
      </w:r>
      <w:r w:rsidR="00FF20EF" w:rsidRPr="004E1914">
        <w:rPr>
          <w:color w:val="000000"/>
          <w:spacing w:val="10"/>
          <w:sz w:val="28"/>
          <w:szCs w:val="28"/>
          <w:lang w:val="uk-UA"/>
        </w:rPr>
        <w:t>.</w:t>
      </w:r>
      <w:r w:rsidR="004E1914" w:rsidRPr="004E1914">
        <w:rPr>
          <w:color w:val="000000"/>
          <w:spacing w:val="10"/>
          <w:sz w:val="28"/>
          <w:szCs w:val="28"/>
          <w:lang w:val="uk-UA"/>
        </w:rPr>
        <w:t> </w:t>
      </w:r>
      <w:r w:rsidR="00204AEE" w:rsidRPr="004E1914">
        <w:rPr>
          <w:color w:val="000000"/>
          <w:spacing w:val="10"/>
          <w:sz w:val="28"/>
          <w:szCs w:val="28"/>
          <w:lang w:val="uk-UA"/>
        </w:rPr>
        <w:t>Деканат з</w:t>
      </w:r>
      <w:r w:rsidR="00024B49" w:rsidRPr="004E1914">
        <w:rPr>
          <w:color w:val="000000"/>
          <w:spacing w:val="10"/>
          <w:sz w:val="28"/>
          <w:szCs w:val="28"/>
          <w:lang w:val="uk-UA"/>
        </w:rPr>
        <w:t>абезпеч</w:t>
      </w:r>
      <w:r w:rsidR="00204AEE" w:rsidRPr="004E1914">
        <w:rPr>
          <w:color w:val="000000"/>
          <w:spacing w:val="10"/>
          <w:sz w:val="28"/>
          <w:szCs w:val="28"/>
          <w:lang w:val="uk-UA"/>
        </w:rPr>
        <w:t>ує вед</w:t>
      </w:r>
      <w:r w:rsidR="00024B49" w:rsidRPr="004E1914">
        <w:rPr>
          <w:color w:val="000000"/>
          <w:spacing w:val="10"/>
          <w:sz w:val="28"/>
          <w:szCs w:val="28"/>
          <w:lang w:val="uk-UA"/>
        </w:rPr>
        <w:t xml:space="preserve">ення </w:t>
      </w:r>
      <w:r w:rsidR="00204AEE" w:rsidRPr="004E1914">
        <w:rPr>
          <w:color w:val="000000"/>
          <w:spacing w:val="10"/>
          <w:sz w:val="28"/>
          <w:szCs w:val="28"/>
          <w:lang w:val="uk-UA"/>
        </w:rPr>
        <w:t xml:space="preserve">та </w:t>
      </w:r>
      <w:r w:rsidR="00024B49" w:rsidRPr="004E1914">
        <w:rPr>
          <w:color w:val="000000"/>
          <w:spacing w:val="10"/>
          <w:sz w:val="28"/>
          <w:szCs w:val="28"/>
          <w:lang w:val="uk-UA"/>
        </w:rPr>
        <w:t>збер</w:t>
      </w:r>
      <w:r w:rsidR="003E31F3" w:rsidRPr="004E1914">
        <w:rPr>
          <w:color w:val="000000"/>
          <w:spacing w:val="10"/>
          <w:sz w:val="28"/>
          <w:szCs w:val="28"/>
          <w:lang w:val="uk-UA"/>
        </w:rPr>
        <w:t xml:space="preserve">еження у належному  стані  </w:t>
      </w:r>
      <w:r w:rsidR="00024B49" w:rsidRPr="004E1914">
        <w:rPr>
          <w:color w:val="000000"/>
          <w:spacing w:val="10"/>
          <w:sz w:val="28"/>
          <w:szCs w:val="28"/>
          <w:lang w:val="uk-UA"/>
        </w:rPr>
        <w:t xml:space="preserve">документів  </w:t>
      </w:r>
      <w:r w:rsidR="00024B49" w:rsidRPr="004E1914">
        <w:rPr>
          <w:color w:val="000000"/>
          <w:spacing w:val="1"/>
          <w:sz w:val="28"/>
          <w:szCs w:val="28"/>
          <w:lang w:val="uk-UA"/>
        </w:rPr>
        <w:t>деканату</w:t>
      </w:r>
      <w:r w:rsidR="00056377" w:rsidRPr="004E1914">
        <w:rPr>
          <w:color w:val="000000"/>
          <w:spacing w:val="1"/>
          <w:sz w:val="28"/>
          <w:szCs w:val="28"/>
          <w:lang w:val="uk-UA"/>
        </w:rPr>
        <w:t>, до яких належать</w:t>
      </w:r>
      <w:r w:rsidR="00024B49" w:rsidRPr="004E1914">
        <w:rPr>
          <w:color w:val="000000"/>
          <w:spacing w:val="1"/>
          <w:sz w:val="28"/>
          <w:szCs w:val="28"/>
          <w:lang w:val="uk-UA"/>
        </w:rPr>
        <w:t>: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1"/>
          <w:sz w:val="10"/>
          <w:szCs w:val="10"/>
          <w:lang w:val="uk-UA"/>
        </w:rPr>
      </w:pPr>
    </w:p>
    <w:p w:rsidR="004E1914" w:rsidRDefault="00204AEE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4.1.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 </w:t>
      </w:r>
      <w:r w:rsidRPr="004E1914">
        <w:rPr>
          <w:color w:val="000000"/>
          <w:spacing w:val="-4"/>
          <w:sz w:val="28"/>
          <w:szCs w:val="28"/>
          <w:lang w:val="uk-UA"/>
        </w:rPr>
        <w:t>Зведені відомості успішнос</w:t>
      </w:r>
      <w:r w:rsidR="00056377" w:rsidRPr="004E1914">
        <w:rPr>
          <w:color w:val="000000"/>
          <w:spacing w:val="-4"/>
          <w:sz w:val="28"/>
          <w:szCs w:val="28"/>
          <w:lang w:val="uk-UA"/>
        </w:rPr>
        <w:t>ті здобувачів вищої освіти за ве</w:t>
      </w:r>
      <w:r w:rsidRPr="004E1914">
        <w:rPr>
          <w:color w:val="000000"/>
          <w:spacing w:val="-4"/>
          <w:sz w:val="28"/>
          <w:szCs w:val="28"/>
          <w:lang w:val="uk-UA"/>
        </w:rPr>
        <w:t>сь період навчання студентів та семестрові відомості.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204AEE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2. </w:t>
      </w:r>
      <w:r w:rsidRPr="004E1914">
        <w:rPr>
          <w:color w:val="000000"/>
          <w:spacing w:val="-4"/>
          <w:sz w:val="28"/>
          <w:szCs w:val="28"/>
          <w:lang w:val="uk-UA"/>
        </w:rPr>
        <w:t>Семестрові відомості  обліку успішності здобувачів вищої освіти з навчальних дисциплін.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204AEE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3. </w:t>
      </w:r>
      <w:r w:rsidRPr="004E1914">
        <w:rPr>
          <w:color w:val="000000"/>
          <w:spacing w:val="-4"/>
          <w:sz w:val="28"/>
          <w:szCs w:val="28"/>
          <w:lang w:val="uk-UA"/>
        </w:rPr>
        <w:t>Індивідуальні плани студентів та залікові книжки.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204AEE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4. </w:t>
      </w:r>
      <w:r w:rsidR="00BF55D3" w:rsidRPr="004E1914">
        <w:rPr>
          <w:color w:val="000000"/>
          <w:spacing w:val="-4"/>
          <w:sz w:val="28"/>
          <w:szCs w:val="28"/>
          <w:lang w:val="uk-UA"/>
        </w:rPr>
        <w:t>Затверджені Каталоги  вибіркових дисциплін. Заяви студентів.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BF55D3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5. </w:t>
      </w:r>
      <w:r w:rsidRPr="004E1914">
        <w:rPr>
          <w:color w:val="000000"/>
          <w:spacing w:val="-4"/>
          <w:sz w:val="28"/>
          <w:szCs w:val="28"/>
          <w:lang w:val="uk-UA"/>
        </w:rPr>
        <w:t xml:space="preserve">Журнал реєстрації </w:t>
      </w:r>
      <w:r w:rsidR="00A3152D" w:rsidRPr="004E1914">
        <w:rPr>
          <w:color w:val="000000"/>
          <w:spacing w:val="-4"/>
          <w:sz w:val="28"/>
          <w:szCs w:val="28"/>
          <w:lang w:val="uk-UA"/>
        </w:rPr>
        <w:t>видачі</w:t>
      </w:r>
      <w:r w:rsidRPr="004E1914">
        <w:rPr>
          <w:color w:val="000000"/>
          <w:spacing w:val="-4"/>
          <w:sz w:val="28"/>
          <w:szCs w:val="28"/>
          <w:lang w:val="uk-UA"/>
        </w:rPr>
        <w:t xml:space="preserve"> та повернення  семестрових відомостей успішності студентів викладачами.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BF55D3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6. </w:t>
      </w:r>
      <w:r w:rsidRPr="004E1914">
        <w:rPr>
          <w:color w:val="000000"/>
          <w:spacing w:val="-4"/>
          <w:sz w:val="28"/>
          <w:szCs w:val="28"/>
          <w:lang w:val="uk-UA"/>
        </w:rPr>
        <w:t>Журнал реєстрації заяв студентів та медичних довідок.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0200AA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7. </w:t>
      </w:r>
      <w:r w:rsidRPr="004E1914">
        <w:rPr>
          <w:color w:val="000000"/>
          <w:spacing w:val="-4"/>
          <w:sz w:val="28"/>
          <w:szCs w:val="28"/>
          <w:lang w:val="uk-UA"/>
        </w:rPr>
        <w:t xml:space="preserve">Накази про </w:t>
      </w:r>
      <w:r w:rsidR="006E26BB" w:rsidRPr="004E1914">
        <w:rPr>
          <w:color w:val="000000"/>
          <w:spacing w:val="-4"/>
          <w:sz w:val="28"/>
          <w:szCs w:val="28"/>
          <w:lang w:val="uk-UA"/>
        </w:rPr>
        <w:t xml:space="preserve">контингент, </w:t>
      </w:r>
      <w:r w:rsidRPr="004E1914">
        <w:rPr>
          <w:color w:val="000000"/>
          <w:spacing w:val="-4"/>
          <w:sz w:val="28"/>
          <w:szCs w:val="28"/>
          <w:lang w:val="uk-UA"/>
        </w:rPr>
        <w:t>рух контингенту.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A3152D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8. </w:t>
      </w:r>
      <w:r w:rsidR="00A57405" w:rsidRPr="004E1914">
        <w:rPr>
          <w:color w:val="000000"/>
          <w:spacing w:val="-4"/>
          <w:sz w:val="28"/>
          <w:szCs w:val="28"/>
          <w:lang w:val="uk-UA"/>
        </w:rPr>
        <w:t>Підготовка н</w:t>
      </w:r>
      <w:r w:rsidRPr="004E1914">
        <w:rPr>
          <w:color w:val="000000"/>
          <w:spacing w:val="-4"/>
          <w:sz w:val="28"/>
          <w:szCs w:val="28"/>
          <w:lang w:val="uk-UA"/>
        </w:rPr>
        <w:t>аказ</w:t>
      </w:r>
      <w:r w:rsidR="00A57405" w:rsidRPr="004E1914">
        <w:rPr>
          <w:color w:val="000000"/>
          <w:spacing w:val="-4"/>
          <w:sz w:val="28"/>
          <w:szCs w:val="28"/>
          <w:lang w:val="uk-UA"/>
        </w:rPr>
        <w:t>ів</w:t>
      </w:r>
      <w:r w:rsidRPr="004E1914">
        <w:rPr>
          <w:color w:val="000000"/>
          <w:spacing w:val="-4"/>
          <w:sz w:val="28"/>
          <w:szCs w:val="28"/>
          <w:lang w:val="uk-UA"/>
        </w:rPr>
        <w:t xml:space="preserve"> про </w:t>
      </w:r>
      <w:r w:rsidR="00B30D09" w:rsidRPr="004E1914">
        <w:rPr>
          <w:color w:val="000000"/>
          <w:spacing w:val="-4"/>
          <w:sz w:val="28"/>
          <w:szCs w:val="28"/>
          <w:lang w:val="uk-UA"/>
        </w:rPr>
        <w:t xml:space="preserve">розподіл тем та </w:t>
      </w:r>
      <w:r w:rsidRPr="004E1914">
        <w:rPr>
          <w:color w:val="000000"/>
          <w:spacing w:val="-4"/>
          <w:sz w:val="28"/>
          <w:szCs w:val="28"/>
          <w:lang w:val="uk-UA"/>
        </w:rPr>
        <w:t>закріплення здобувачів за керівникам</w:t>
      </w:r>
      <w:r w:rsidR="00056377" w:rsidRPr="004E1914">
        <w:rPr>
          <w:color w:val="000000"/>
          <w:spacing w:val="-4"/>
          <w:sz w:val="28"/>
          <w:szCs w:val="28"/>
          <w:lang w:val="uk-UA"/>
        </w:rPr>
        <w:t>и випускних кваліфікаційних робі</w:t>
      </w:r>
      <w:r w:rsidRPr="004E1914">
        <w:rPr>
          <w:color w:val="000000"/>
          <w:spacing w:val="-4"/>
          <w:sz w:val="28"/>
          <w:szCs w:val="28"/>
          <w:lang w:val="uk-UA"/>
        </w:rPr>
        <w:t xml:space="preserve">т за рівнями освіти.  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A3152D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Pr="004E1914">
        <w:rPr>
          <w:color w:val="000000"/>
          <w:spacing w:val="-4"/>
          <w:sz w:val="28"/>
          <w:szCs w:val="28"/>
          <w:lang w:val="uk-UA"/>
        </w:rPr>
        <w:t>9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. </w:t>
      </w:r>
      <w:r w:rsidR="000200AA" w:rsidRPr="004E1914">
        <w:rPr>
          <w:color w:val="000000"/>
          <w:spacing w:val="-4"/>
          <w:sz w:val="28"/>
          <w:szCs w:val="28"/>
          <w:lang w:val="uk-UA"/>
        </w:rPr>
        <w:t>Рейтинг студентів за підсумками семестру.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104E97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10. </w:t>
      </w:r>
      <w:r w:rsidRPr="004E1914">
        <w:rPr>
          <w:color w:val="000000"/>
          <w:spacing w:val="-4"/>
          <w:sz w:val="28"/>
          <w:szCs w:val="28"/>
          <w:lang w:val="uk-UA"/>
        </w:rPr>
        <w:t>Розклади навчальних занять (за рівнями та формами освіти).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4E1914" w:rsidRDefault="006E26BB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11. </w:t>
      </w:r>
      <w:r w:rsidRPr="004E1914">
        <w:rPr>
          <w:color w:val="000000"/>
          <w:spacing w:val="-4"/>
          <w:sz w:val="28"/>
          <w:szCs w:val="28"/>
          <w:lang w:val="uk-UA"/>
        </w:rPr>
        <w:t>Семестрові звіти про успішність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 xml:space="preserve"> навчання здобувачів вищої освіти.</w:t>
      </w:r>
    </w:p>
    <w:p w:rsidR="006F6BDC" w:rsidRPr="006F6BDC" w:rsidRDefault="006F6BDC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10"/>
          <w:szCs w:val="10"/>
          <w:lang w:val="uk-UA"/>
        </w:rPr>
      </w:pPr>
    </w:p>
    <w:p w:rsidR="000200AA" w:rsidRPr="004E1914" w:rsidRDefault="000200AA" w:rsidP="004E1914">
      <w:pPr>
        <w:shd w:val="clear" w:color="auto" w:fill="FFFFFF"/>
        <w:tabs>
          <w:tab w:val="left" w:pos="119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4E1914">
        <w:rPr>
          <w:color w:val="000000"/>
          <w:spacing w:val="-4"/>
          <w:sz w:val="28"/>
          <w:szCs w:val="28"/>
          <w:lang w:val="uk-UA"/>
        </w:rPr>
        <w:t>4.</w:t>
      </w:r>
      <w:r w:rsidR="003E31F3" w:rsidRPr="004E1914">
        <w:rPr>
          <w:color w:val="000000"/>
          <w:spacing w:val="-4"/>
          <w:sz w:val="28"/>
          <w:szCs w:val="28"/>
          <w:lang w:val="uk-UA"/>
        </w:rPr>
        <w:t>1.12</w:t>
      </w:r>
      <w:r w:rsidR="004E1914" w:rsidRPr="004E1914">
        <w:rPr>
          <w:color w:val="000000"/>
          <w:spacing w:val="-4"/>
          <w:sz w:val="28"/>
          <w:szCs w:val="28"/>
          <w:lang w:val="uk-UA"/>
        </w:rPr>
        <w:t>. </w:t>
      </w:r>
      <w:r w:rsidR="00A3152D" w:rsidRPr="004E1914">
        <w:rPr>
          <w:color w:val="000000"/>
          <w:spacing w:val="-4"/>
          <w:sz w:val="28"/>
          <w:szCs w:val="28"/>
          <w:lang w:val="uk-UA"/>
        </w:rPr>
        <w:t xml:space="preserve">Освітні програми, робочі  навчальні плани за рівнями освіти, </w:t>
      </w:r>
      <w:r w:rsidR="00104E97" w:rsidRPr="004E1914">
        <w:rPr>
          <w:sz w:val="28"/>
          <w:szCs w:val="28"/>
          <w:lang w:val="uk-UA"/>
        </w:rPr>
        <w:t>Положення «Про організацію освітнього процесу» Академії, Положення «Про факультет», інші нормативні документи</w:t>
      </w:r>
      <w:r w:rsidR="00056377" w:rsidRPr="004E1914">
        <w:rPr>
          <w:sz w:val="28"/>
          <w:szCs w:val="28"/>
          <w:lang w:val="uk-UA"/>
        </w:rPr>
        <w:t>,</w:t>
      </w:r>
      <w:r w:rsidR="00104E97" w:rsidRPr="004E1914">
        <w:rPr>
          <w:sz w:val="28"/>
          <w:szCs w:val="28"/>
          <w:lang w:val="uk-UA"/>
        </w:rPr>
        <w:t xml:space="preserve"> що регулюють освітній процес в Академії. </w:t>
      </w:r>
    </w:p>
    <w:p w:rsidR="00024B49" w:rsidRPr="004E1914" w:rsidRDefault="00024B49" w:rsidP="004E1914">
      <w:pPr>
        <w:shd w:val="clear" w:color="auto" w:fill="FFFFFF"/>
        <w:tabs>
          <w:tab w:val="left" w:pos="119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ED20D1" w:rsidRPr="004E1914" w:rsidRDefault="00ED20D1" w:rsidP="004E1914">
      <w:pPr>
        <w:widowControl/>
        <w:shd w:val="clear" w:color="auto" w:fill="FFFFFF"/>
        <w:tabs>
          <w:tab w:val="left" w:pos="1190"/>
        </w:tabs>
        <w:autoSpaceDE/>
        <w:autoSpaceDN/>
        <w:adjustRightInd/>
        <w:jc w:val="both"/>
        <w:rPr>
          <w:color w:val="000000"/>
          <w:spacing w:val="-4"/>
          <w:sz w:val="28"/>
          <w:szCs w:val="28"/>
          <w:lang w:val="uk-UA"/>
        </w:rPr>
      </w:pPr>
    </w:p>
    <w:sectPr w:rsidR="00ED20D1" w:rsidRPr="004E1914" w:rsidSect="004E19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04"/>
    <w:multiLevelType w:val="singleLevel"/>
    <w:tmpl w:val="35961A12"/>
    <w:lvl w:ilvl="0">
      <w:start w:val="13"/>
      <w:numFmt w:val="decimal"/>
      <w:lvlText w:val="3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02BB67B8"/>
    <w:multiLevelType w:val="singleLevel"/>
    <w:tmpl w:val="9F341326"/>
    <w:lvl w:ilvl="0">
      <w:start w:val="2"/>
      <w:numFmt w:val="decimal"/>
      <w:lvlText w:val="3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03D40916"/>
    <w:multiLevelType w:val="singleLevel"/>
    <w:tmpl w:val="9F7E56C6"/>
    <w:lvl w:ilvl="0">
      <w:start w:val="7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4E85CF2"/>
    <w:multiLevelType w:val="singleLevel"/>
    <w:tmpl w:val="E26A8670"/>
    <w:lvl w:ilvl="0">
      <w:start w:val="3"/>
      <w:numFmt w:val="decimal"/>
      <w:lvlText w:val="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05B052ED"/>
    <w:multiLevelType w:val="singleLevel"/>
    <w:tmpl w:val="2C7847E8"/>
    <w:lvl w:ilvl="0">
      <w:start w:val="5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FA2617C"/>
    <w:multiLevelType w:val="multilevel"/>
    <w:tmpl w:val="477027B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E584515"/>
    <w:multiLevelType w:val="multilevel"/>
    <w:tmpl w:val="F0FCBB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F25B8F"/>
    <w:multiLevelType w:val="singleLevel"/>
    <w:tmpl w:val="599C12E2"/>
    <w:lvl w:ilvl="0">
      <w:start w:val="29"/>
      <w:numFmt w:val="decimal"/>
      <w:lvlText w:val="3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27E36092"/>
    <w:multiLevelType w:val="singleLevel"/>
    <w:tmpl w:val="0CA43858"/>
    <w:lvl w:ilvl="0">
      <w:start w:val="5"/>
      <w:numFmt w:val="decimal"/>
      <w:lvlText w:val="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B5A65F1"/>
    <w:multiLevelType w:val="hybridMultilevel"/>
    <w:tmpl w:val="5D283E1E"/>
    <w:lvl w:ilvl="0" w:tplc="0EAC43E6">
      <w:start w:val="1"/>
      <w:numFmt w:val="bullet"/>
      <w:lvlText w:val=""/>
      <w:lvlJc w:val="center"/>
      <w:pPr>
        <w:ind w:left="644" w:hanging="360"/>
      </w:pPr>
      <w:rPr>
        <w:rFonts w:ascii="Wingdings" w:hAnsi="Wingdings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8C7346"/>
    <w:multiLevelType w:val="singleLevel"/>
    <w:tmpl w:val="30047886"/>
    <w:lvl w:ilvl="0">
      <w:start w:val="11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96D4648"/>
    <w:multiLevelType w:val="multilevel"/>
    <w:tmpl w:val="07580B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21AEC"/>
    <w:multiLevelType w:val="multilevel"/>
    <w:tmpl w:val="17AA51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EB4796"/>
    <w:multiLevelType w:val="singleLevel"/>
    <w:tmpl w:val="F49E0832"/>
    <w:lvl w:ilvl="0">
      <w:start w:val="26"/>
      <w:numFmt w:val="decimal"/>
      <w:lvlText w:val="3.%1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14">
    <w:nsid w:val="502722EE"/>
    <w:multiLevelType w:val="singleLevel"/>
    <w:tmpl w:val="599C12E2"/>
    <w:lvl w:ilvl="0">
      <w:start w:val="29"/>
      <w:numFmt w:val="decimal"/>
      <w:lvlText w:val="3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5">
    <w:nsid w:val="5634415A"/>
    <w:multiLevelType w:val="singleLevel"/>
    <w:tmpl w:val="91969C48"/>
    <w:lvl w:ilvl="0">
      <w:start w:val="18"/>
      <w:numFmt w:val="decimal"/>
      <w:lvlText w:val="3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65DD13D9"/>
    <w:multiLevelType w:val="multilevel"/>
    <w:tmpl w:val="390266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097"/>
        </w:tabs>
        <w:ind w:left="109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51"/>
        </w:tabs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8"/>
        </w:tabs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25"/>
        </w:tabs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99"/>
        </w:tabs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6"/>
        </w:tabs>
        <w:ind w:left="6616" w:hanging="2160"/>
      </w:pPr>
      <w:rPr>
        <w:rFonts w:hint="default"/>
      </w:rPr>
    </w:lvl>
  </w:abstractNum>
  <w:abstractNum w:abstractNumId="17">
    <w:nsid w:val="6B9466D2"/>
    <w:multiLevelType w:val="singleLevel"/>
    <w:tmpl w:val="C9160E32"/>
    <w:lvl w:ilvl="0">
      <w:start w:val="5"/>
      <w:numFmt w:val="decimal"/>
      <w:lvlText w:val="3.%1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8">
    <w:nsid w:val="6EDB088B"/>
    <w:multiLevelType w:val="singleLevel"/>
    <w:tmpl w:val="CA62B98A"/>
    <w:lvl w:ilvl="0">
      <w:start w:val="23"/>
      <w:numFmt w:val="decimal"/>
      <w:lvlText w:val="3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19">
    <w:nsid w:val="714A72C5"/>
    <w:multiLevelType w:val="singleLevel"/>
    <w:tmpl w:val="81B209D4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779B345F"/>
    <w:multiLevelType w:val="multilevel"/>
    <w:tmpl w:val="D53CEEB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18"/>
  </w:num>
  <w:num w:numId="12">
    <w:abstractNumId w:val="13"/>
  </w:num>
  <w:num w:numId="13">
    <w:abstractNumId w:val="13"/>
    <w:lvlOverride w:ilvl="0">
      <w:lvl w:ilvl="0">
        <w:start w:val="26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7"/>
  </w:num>
  <w:num w:numId="19">
    <w:abstractNumId w:val="11"/>
  </w:num>
  <w:num w:numId="20">
    <w:abstractNumId w:val="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26"/>
    <w:rsid w:val="000200AA"/>
    <w:rsid w:val="00024B49"/>
    <w:rsid w:val="00056377"/>
    <w:rsid w:val="00086B82"/>
    <w:rsid w:val="000E2DFE"/>
    <w:rsid w:val="00104E97"/>
    <w:rsid w:val="00204AEE"/>
    <w:rsid w:val="002C62B0"/>
    <w:rsid w:val="00325B6E"/>
    <w:rsid w:val="00371E26"/>
    <w:rsid w:val="003D1C8B"/>
    <w:rsid w:val="003E31F3"/>
    <w:rsid w:val="00467B3E"/>
    <w:rsid w:val="004833D2"/>
    <w:rsid w:val="004E1914"/>
    <w:rsid w:val="00546018"/>
    <w:rsid w:val="0055697A"/>
    <w:rsid w:val="005D07B8"/>
    <w:rsid w:val="006B4FF6"/>
    <w:rsid w:val="006E26BB"/>
    <w:rsid w:val="006F6BDC"/>
    <w:rsid w:val="00835526"/>
    <w:rsid w:val="00871AC7"/>
    <w:rsid w:val="008D375F"/>
    <w:rsid w:val="008E07FD"/>
    <w:rsid w:val="00992319"/>
    <w:rsid w:val="00A07E09"/>
    <w:rsid w:val="00A3152D"/>
    <w:rsid w:val="00A57405"/>
    <w:rsid w:val="00AB2139"/>
    <w:rsid w:val="00B17202"/>
    <w:rsid w:val="00B30D09"/>
    <w:rsid w:val="00BF55D3"/>
    <w:rsid w:val="00C35726"/>
    <w:rsid w:val="00C56B10"/>
    <w:rsid w:val="00C86998"/>
    <w:rsid w:val="00CA7683"/>
    <w:rsid w:val="00CB0B54"/>
    <w:rsid w:val="00CC0BD0"/>
    <w:rsid w:val="00CD7412"/>
    <w:rsid w:val="00D02F00"/>
    <w:rsid w:val="00D1769C"/>
    <w:rsid w:val="00D64493"/>
    <w:rsid w:val="00D82CCA"/>
    <w:rsid w:val="00ED20D1"/>
    <w:rsid w:val="00F3571C"/>
    <w:rsid w:val="00F52786"/>
    <w:rsid w:val="00F93973"/>
    <w:rsid w:val="00FD768A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54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54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AF6B-3559-412C-BD01-44041D6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34</cp:revision>
  <cp:lastPrinted>2019-11-21T15:53:00Z</cp:lastPrinted>
  <dcterms:created xsi:type="dcterms:W3CDTF">2019-11-08T07:56:00Z</dcterms:created>
  <dcterms:modified xsi:type="dcterms:W3CDTF">2019-12-05T14:01:00Z</dcterms:modified>
</cp:coreProperties>
</file>