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8" w:rsidRDefault="00A61C88" w:rsidP="00A61C88">
      <w:pPr>
        <w:tabs>
          <w:tab w:val="left" w:pos="9923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>
        <w:rPr>
          <w:rFonts w:ascii="Times New Roman" w:hAnsi="Times New Roman" w:cs="Times New Roman"/>
          <w:b/>
          <w:sz w:val="34"/>
          <w:szCs w:val="34"/>
          <w:lang w:val="uk-UA"/>
        </w:rPr>
        <w:t>ДНІПРОПЕТРОВСЬКА АКАДЕМІЯ МУЗИКИ ІМ. М.ГЛІНКИ</w:t>
      </w:r>
    </w:p>
    <w:p w:rsidR="00A61C88" w:rsidRDefault="00A61C88" w:rsidP="00A61C8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1C88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61C88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61C88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ЗАТВЕРДЖЕНО:</w:t>
      </w:r>
    </w:p>
    <w:p w:rsidR="00A61C88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 w:rsidRPr="00EE5D05">
        <w:rPr>
          <w:rFonts w:ascii="Times New Roman" w:hAnsi="Times New Roman" w:cs="Times New Roman"/>
          <w:lang w:val="uk-UA"/>
        </w:rPr>
        <w:t xml:space="preserve">Рішенням </w:t>
      </w:r>
      <w:proofErr w:type="spellStart"/>
      <w:r w:rsidRPr="00EE5D05">
        <w:rPr>
          <w:rFonts w:ascii="Times New Roman" w:hAnsi="Times New Roman" w:cs="Times New Roman"/>
        </w:rPr>
        <w:t>Вчено</w:t>
      </w:r>
      <w:proofErr w:type="spellEnd"/>
      <w:r w:rsidRPr="00EE5D05">
        <w:rPr>
          <w:rFonts w:ascii="Times New Roman" w:hAnsi="Times New Roman" w:cs="Times New Roman"/>
          <w:lang w:val="uk-UA"/>
        </w:rPr>
        <w:t>ї</w:t>
      </w:r>
      <w:r w:rsidRPr="00EE5D05">
        <w:rPr>
          <w:rFonts w:ascii="Times New Roman" w:hAnsi="Times New Roman" w:cs="Times New Roman"/>
        </w:rPr>
        <w:t xml:space="preserve"> рад</w:t>
      </w:r>
      <w:r w:rsidRPr="00EE5D05">
        <w:rPr>
          <w:rFonts w:ascii="Times New Roman" w:hAnsi="Times New Roman" w:cs="Times New Roman"/>
          <w:lang w:val="uk-UA"/>
        </w:rPr>
        <w:t>и</w:t>
      </w:r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proofErr w:type="spellStart"/>
      <w:r w:rsidRPr="00EE5D05">
        <w:rPr>
          <w:rFonts w:ascii="Times New Roman" w:hAnsi="Times New Roman" w:cs="Times New Roman"/>
        </w:rPr>
        <w:t>Дніпропетровськ</w:t>
      </w:r>
      <w:r w:rsidRPr="00EE5D05">
        <w:rPr>
          <w:rFonts w:ascii="Times New Roman" w:hAnsi="Times New Roman" w:cs="Times New Roman"/>
          <w:lang w:val="uk-UA"/>
        </w:rPr>
        <w:t>ої</w:t>
      </w:r>
      <w:proofErr w:type="spellEnd"/>
      <w:r w:rsidRPr="00EE5D05">
        <w:rPr>
          <w:rFonts w:ascii="Times New Roman" w:hAnsi="Times New Roman" w:cs="Times New Roman"/>
        </w:rPr>
        <w:t xml:space="preserve"> </w:t>
      </w:r>
      <w:proofErr w:type="spellStart"/>
      <w:r w:rsidRPr="00EE5D05">
        <w:rPr>
          <w:rFonts w:ascii="Times New Roman" w:hAnsi="Times New Roman" w:cs="Times New Roman"/>
        </w:rPr>
        <w:t>академі</w:t>
      </w:r>
      <w:proofErr w:type="spellEnd"/>
      <w:r w:rsidRPr="00EE5D05">
        <w:rPr>
          <w:rFonts w:ascii="Times New Roman" w:hAnsi="Times New Roman" w:cs="Times New Roman"/>
          <w:lang w:val="uk-UA"/>
        </w:rPr>
        <w:t xml:space="preserve">ї </w:t>
      </w:r>
      <w:proofErr w:type="spellStart"/>
      <w:r w:rsidRPr="00EE5D05">
        <w:rPr>
          <w:rFonts w:ascii="Times New Roman" w:hAnsi="Times New Roman" w:cs="Times New Roman"/>
        </w:rPr>
        <w:t>музики</w:t>
      </w:r>
      <w:proofErr w:type="spellEnd"/>
      <w:r w:rsidRPr="00EE5D05">
        <w:rPr>
          <w:rFonts w:ascii="Times New Roman" w:hAnsi="Times New Roman" w:cs="Times New Roman"/>
        </w:rPr>
        <w:t xml:space="preserve"> </w:t>
      </w:r>
      <w:proofErr w:type="spellStart"/>
      <w:r w:rsidRPr="00EE5D05">
        <w:rPr>
          <w:rFonts w:ascii="Times New Roman" w:hAnsi="Times New Roman" w:cs="Times New Roman"/>
        </w:rPr>
        <w:t>ім</w:t>
      </w:r>
      <w:proofErr w:type="spellEnd"/>
      <w:r w:rsidRPr="00EE5D05">
        <w:rPr>
          <w:rFonts w:ascii="Times New Roman" w:hAnsi="Times New Roman" w:cs="Times New Roman"/>
        </w:rPr>
        <w:t>. </w:t>
      </w:r>
      <w:proofErr w:type="spellStart"/>
      <w:r w:rsidRPr="00EE5D05">
        <w:rPr>
          <w:rFonts w:ascii="Times New Roman" w:hAnsi="Times New Roman" w:cs="Times New Roman"/>
        </w:rPr>
        <w:t>М.Глінки</w:t>
      </w:r>
      <w:proofErr w:type="spellEnd"/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i/>
          <w:u w:val="single"/>
          <w:lang w:val="uk-UA"/>
        </w:rPr>
      </w:pPr>
      <w:r w:rsidRPr="00EE5D05">
        <w:rPr>
          <w:rFonts w:ascii="Times New Roman" w:hAnsi="Times New Roman" w:cs="Times New Roman"/>
          <w:i/>
        </w:rPr>
        <w:t>«</w:t>
      </w:r>
      <w:r w:rsidRPr="00EE5D05">
        <w:rPr>
          <w:rFonts w:ascii="Times New Roman" w:hAnsi="Times New Roman" w:cs="Times New Roman"/>
          <w:i/>
          <w:u w:val="single"/>
          <w:lang w:val="uk-UA"/>
        </w:rPr>
        <w:t> 18 </w:t>
      </w:r>
      <w:r w:rsidRPr="00EE5D05">
        <w:rPr>
          <w:rFonts w:ascii="Times New Roman" w:hAnsi="Times New Roman" w:cs="Times New Roman"/>
          <w:i/>
        </w:rPr>
        <w:t>»</w:t>
      </w:r>
      <w:r w:rsidRPr="00EE5D05">
        <w:rPr>
          <w:rFonts w:ascii="Times New Roman" w:hAnsi="Times New Roman" w:cs="Times New Roman"/>
          <w:i/>
          <w:u w:val="single"/>
          <w:lang w:val="uk-UA"/>
        </w:rPr>
        <w:t>  листопада  </w:t>
      </w:r>
      <w:r w:rsidRPr="00EE5D05">
        <w:rPr>
          <w:rFonts w:ascii="Times New Roman" w:hAnsi="Times New Roman" w:cs="Times New Roman"/>
        </w:rPr>
        <w:t>20</w:t>
      </w:r>
      <w:r w:rsidRPr="00EE5D05">
        <w:rPr>
          <w:rFonts w:ascii="Times New Roman" w:hAnsi="Times New Roman" w:cs="Times New Roman"/>
          <w:lang w:val="uk-UA"/>
        </w:rPr>
        <w:t>19</w:t>
      </w:r>
      <w:r w:rsidRPr="00EE5D05">
        <w:rPr>
          <w:rFonts w:ascii="Times New Roman" w:hAnsi="Times New Roman" w:cs="Times New Roman"/>
        </w:rPr>
        <w:t xml:space="preserve"> р</w:t>
      </w:r>
      <w:r w:rsidRPr="00EE5D05">
        <w:rPr>
          <w:rFonts w:ascii="Times New Roman" w:hAnsi="Times New Roman" w:cs="Times New Roman"/>
          <w:lang w:val="uk-UA"/>
        </w:rPr>
        <w:t xml:space="preserve">. </w:t>
      </w:r>
      <w:r w:rsidRPr="00EE5D05">
        <w:rPr>
          <w:rFonts w:ascii="Times New Roman" w:hAnsi="Times New Roman" w:cs="Times New Roman"/>
        </w:rPr>
        <w:t>п</w:t>
      </w:r>
      <w:proofErr w:type="spellStart"/>
      <w:r w:rsidRPr="00EE5D05">
        <w:rPr>
          <w:rFonts w:ascii="Times New Roman" w:hAnsi="Times New Roman" w:cs="Times New Roman"/>
          <w:lang w:val="uk-UA"/>
        </w:rPr>
        <w:t>ротокол</w:t>
      </w:r>
      <w:proofErr w:type="spellEnd"/>
      <w:r w:rsidRPr="00EE5D05">
        <w:rPr>
          <w:rFonts w:ascii="Times New Roman" w:hAnsi="Times New Roman" w:cs="Times New Roman"/>
        </w:rPr>
        <w:t xml:space="preserve"> №</w:t>
      </w:r>
      <w:r w:rsidRPr="00EE5D05">
        <w:rPr>
          <w:rFonts w:ascii="Times New Roman" w:hAnsi="Times New Roman" w:cs="Times New Roman"/>
          <w:u w:val="single"/>
          <w:lang w:val="uk-UA"/>
        </w:rPr>
        <w:t>  </w:t>
      </w:r>
      <w:r w:rsidRPr="00EE5D05">
        <w:rPr>
          <w:rFonts w:ascii="Times New Roman" w:hAnsi="Times New Roman" w:cs="Times New Roman"/>
          <w:i/>
          <w:u w:val="single"/>
          <w:lang w:val="uk-UA"/>
        </w:rPr>
        <w:t>4</w:t>
      </w:r>
      <w:r w:rsidRPr="00EE5D05">
        <w:rPr>
          <w:rFonts w:ascii="Times New Roman" w:hAnsi="Times New Roman" w:cs="Times New Roman"/>
          <w:u w:val="single"/>
          <w:lang w:val="uk-UA"/>
        </w:rPr>
        <w:t>  </w:t>
      </w:r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</w:p>
    <w:p w:rsidR="0060255C" w:rsidRDefault="0060255C" w:rsidP="0060255C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60325</wp:posOffset>
            </wp:positionV>
            <wp:extent cx="1333500" cy="381000"/>
            <wp:effectExtent l="19050" t="57150" r="19050" b="571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6551"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>Голова Вченої ради академії</w:t>
      </w:r>
    </w:p>
    <w:p w:rsidR="0060255C" w:rsidRDefault="0060255C" w:rsidP="0060255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0255C" w:rsidRDefault="0060255C" w:rsidP="0060255C">
      <w:pPr>
        <w:spacing w:after="0" w:line="240" w:lineRule="auto"/>
        <w:ind w:left="5387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  <w:lang w:val="uk-UA"/>
        </w:rPr>
        <w:t xml:space="preserve">Ю.М. </w:t>
      </w:r>
      <w:proofErr w:type="gramStart"/>
      <w:r>
        <w:rPr>
          <w:rFonts w:ascii="Times New Roman" w:hAnsi="Times New Roman" w:cs="Times New Roman"/>
          <w:lang w:val="uk-UA"/>
        </w:rPr>
        <w:t>НОВ</w:t>
      </w:r>
      <w:proofErr w:type="gramEnd"/>
      <w:r>
        <w:rPr>
          <w:rFonts w:ascii="Times New Roman" w:hAnsi="Times New Roman" w:cs="Times New Roman"/>
          <w:lang w:val="uk-UA"/>
        </w:rPr>
        <w:t>ІКОВ</w:t>
      </w:r>
    </w:p>
    <w:p w:rsidR="0060255C" w:rsidRDefault="0060255C" w:rsidP="0060255C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</w:p>
    <w:p w:rsidR="0060255C" w:rsidRDefault="0060255C" w:rsidP="0060255C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Введено в дію наказом ректора</w:t>
      </w:r>
    </w:p>
    <w:p w:rsidR="0060255C" w:rsidRDefault="0060255C" w:rsidP="0060255C">
      <w:pPr>
        <w:spacing w:after="0" w:line="240" w:lineRule="auto"/>
        <w:ind w:left="5387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u w:val="single"/>
        </w:rPr>
        <w:t>18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  <w:lang w:val="uk-UA"/>
        </w:rPr>
        <w:t xml:space="preserve">листопада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19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i/>
          <w:u w:val="single"/>
        </w:rPr>
        <w:t>124</w:t>
      </w:r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bookmarkStart w:id="0" w:name="_GoBack"/>
      <w:bookmarkEnd w:id="0"/>
    </w:p>
    <w:p w:rsidR="00A61C88" w:rsidRPr="00EE5D05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  <w:u w:val="single"/>
          <w:lang w:val="uk-UA"/>
        </w:rPr>
      </w:pPr>
    </w:p>
    <w:p w:rsidR="00A61C88" w:rsidRDefault="00A61C88" w:rsidP="00A61C88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A61C88" w:rsidRDefault="00A61C88" w:rsidP="00A61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7B0B808" wp14:editId="6190E053">
            <wp:extent cx="1628775" cy="1752600"/>
            <wp:effectExtent l="0" t="0" r="9525" b="0"/>
            <wp:docPr id="19" name="Рисунок 19" descr="а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88" w:rsidRDefault="00A61C88" w:rsidP="00A61C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61C88" w:rsidRDefault="00A61C88" w:rsidP="00A61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ПОЛОЖЕННЯ</w:t>
      </w:r>
    </w:p>
    <w:p w:rsidR="007918DB" w:rsidRPr="00A61C88" w:rsidRDefault="007918DB" w:rsidP="00A6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A61C88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ПРО АКАДЕМІЧНУ ДОБРОЧЕСНІСТЬ </w:t>
      </w:r>
    </w:p>
    <w:p w:rsidR="007918DB" w:rsidRPr="00A61C88" w:rsidRDefault="00A61C88" w:rsidP="00A61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61C8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 Дніпропетровській академії музики ім. </w:t>
      </w:r>
      <w:proofErr w:type="spellStart"/>
      <w:r w:rsidRPr="00A61C8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М.Глінки</w:t>
      </w:r>
      <w:proofErr w:type="spellEnd"/>
    </w:p>
    <w:p w:rsidR="007918DB" w:rsidRPr="007918DB" w:rsidRDefault="007918DB" w:rsidP="00A61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918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918DB" w:rsidRPr="007918DB" w:rsidRDefault="007918DB" w:rsidP="007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D4ECF" w:rsidRPr="0060255C" w:rsidRDefault="00A61C88" w:rsidP="00A61C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Дніпро - 2019</w:t>
      </w:r>
    </w:p>
    <w:p w:rsidR="001D4075" w:rsidRPr="0060255C" w:rsidRDefault="001D4075" w:rsidP="0090409E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5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="0090409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60255C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1D4075" w:rsidRPr="00A61C88" w:rsidRDefault="001D4075" w:rsidP="00A6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55C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Положення про дотримання академічної доброчесності (дал</w:t>
      </w:r>
      <w:r>
        <w:rPr>
          <w:rFonts w:ascii="Times New Roman" w:hAnsi="Times New Roman" w:cs="Times New Roman"/>
          <w:sz w:val="28"/>
          <w:szCs w:val="28"/>
          <w:lang w:val="uk-UA"/>
        </w:rPr>
        <w:t>і – Положення) у Дніпропетровській академії музики ім. М. Глінки встановлює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правила етичної повед</w:t>
      </w:r>
      <w:r>
        <w:rPr>
          <w:rFonts w:ascii="Times New Roman" w:hAnsi="Times New Roman" w:cs="Times New Roman"/>
          <w:sz w:val="28"/>
          <w:szCs w:val="28"/>
          <w:lang w:val="uk-UA"/>
        </w:rPr>
        <w:t>інки, професійного спілкування щодо відносин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між учасниками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процесу, а саме – адміністративними та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здобувачами освіти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1.2. Положення розроблено н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а основі Конституції України,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запобігання корупці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>ї»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, Цивільног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>о кодексу України, статуту академії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, Правил внутрішнього розпорядку та інших нормативно-правових актів чинного законодавства України.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7C2EB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Метою означеного Положення є дотримання високопрофесійних стандартів у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ітній галузі, забезпечення необхідної морально-психологічної атмосфери у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колективі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підвищення професійного рівня навчання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1.4. Дія 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даного Положення поширюється, без виключень, на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х учасників освітнього процесу, а саме – </w:t>
      </w:r>
      <w:r w:rsidR="0008617C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та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>иків, здобувачів освіти</w:t>
      </w:r>
      <w:r w:rsidR="0008617C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співробітників академії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6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075" w:rsidRPr="00A61C88" w:rsidRDefault="001D4075" w:rsidP="00A61C8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9E">
        <w:rPr>
          <w:rFonts w:ascii="Times New Roman" w:hAnsi="Times New Roman" w:cs="Times New Roman"/>
          <w:b/>
          <w:sz w:val="28"/>
          <w:szCs w:val="28"/>
          <w:lang w:val="uk-UA"/>
        </w:rPr>
        <w:t>2. ПРИНЦИПИ АКАДЕМІЧНОЇ ДОБРОЧЕСНОСТІ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2.1. Академічна доброчесність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це сукупність етичних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та відповідних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правил, якими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обов’язково мають керуватись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освітнього процесу під час навчан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2.2. Порушеннями академічної доброчесності згідно ст.42 п.4 Закону України «Про освіту» вважається:</w:t>
      </w:r>
    </w:p>
    <w:p w:rsidR="001D4075" w:rsidRPr="001D4075" w:rsidRDefault="001D4075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Академічний плагіат –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(частково або повністю) наукових (творчих) результатів, отриманих іншими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особами, як результатів власної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науково-дослідницької (творчої) діяльності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4075">
        <w:rPr>
          <w:rFonts w:ascii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(частково або повністю) власних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раніше опублікованих наукових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(творчих)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результатів як нових.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lastRenderedPageBreak/>
        <w:t>Фа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брикація – вигадування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фактів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(даних)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, що використовуються в 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>освітньому процесі або науковій (творчій) діяльності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4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6547BB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Фальсифікація – навмисна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зміна чи модифікація вже наявних даних, що стосуютьс</w:t>
      </w:r>
      <w:r w:rsidR="00860E02">
        <w:rPr>
          <w:rFonts w:ascii="Times New Roman" w:hAnsi="Times New Roman" w:cs="Times New Roman"/>
          <w:sz w:val="28"/>
          <w:szCs w:val="28"/>
          <w:lang w:val="uk-UA"/>
        </w:rPr>
        <w:t>я освітнього процесу чи наукової (творчої) діяльності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0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Списування – виконання письмових робіт із залученням зовнішніх джерел інформа</w:t>
      </w:r>
      <w:r w:rsidR="00205C2C">
        <w:rPr>
          <w:rFonts w:ascii="Times New Roman" w:hAnsi="Times New Roman" w:cs="Times New Roman"/>
          <w:sz w:val="28"/>
          <w:szCs w:val="28"/>
          <w:lang w:val="uk-UA"/>
        </w:rPr>
        <w:t xml:space="preserve">ції (телефон, планшет і </w:t>
      </w:r>
      <w:proofErr w:type="spellStart"/>
      <w:r w:rsidR="00205C2C">
        <w:rPr>
          <w:rFonts w:ascii="Times New Roman" w:hAnsi="Times New Roman" w:cs="Times New Roman"/>
          <w:sz w:val="28"/>
          <w:szCs w:val="28"/>
          <w:lang w:val="uk-UA"/>
        </w:rPr>
        <w:t>т.і</w:t>
      </w:r>
      <w:proofErr w:type="spellEnd"/>
      <w:r w:rsidR="00205C2C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Обман – надання завідомо неправдивої інформації щодо власної освітньої (науко</w:t>
      </w:r>
      <w:r w:rsidR="00205C2C">
        <w:rPr>
          <w:rFonts w:ascii="Times New Roman" w:hAnsi="Times New Roman" w:cs="Times New Roman"/>
          <w:sz w:val="28"/>
          <w:szCs w:val="28"/>
          <w:lang w:val="uk-UA"/>
        </w:rPr>
        <w:t>вої, творчої) діяльності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205C2C" w:rsidP="00A61C88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Хабарництво – надання або отримання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учасником 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процесу коштів, майна, послуг, пільг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метою от</w:t>
      </w:r>
      <w:r>
        <w:rPr>
          <w:rFonts w:ascii="Times New Roman" w:hAnsi="Times New Roman" w:cs="Times New Roman"/>
          <w:sz w:val="28"/>
          <w:szCs w:val="28"/>
          <w:lang w:val="uk-UA"/>
        </w:rPr>
        <w:t>римання неправомірної переваги у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освітньому процесі.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Зловживання впливом – пропозиція, обіцянка або надання неправомірної вигоди особі, яка пропо</w:t>
      </w:r>
      <w:r w:rsidR="00205C2C">
        <w:rPr>
          <w:rFonts w:ascii="Times New Roman" w:hAnsi="Times New Roman" w:cs="Times New Roman"/>
          <w:sz w:val="28"/>
          <w:szCs w:val="28"/>
          <w:lang w:val="uk-UA"/>
        </w:rPr>
        <w:t xml:space="preserve">нує чи обіцяє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таку 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>вигоду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Необ’єктивне оцінювання – свідоме завищення або заниження оцінки результатів навчання здобувачів освіти.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2.3. Академічна доброчесність впроваджується через систему принципів: законності, професіоналізму, чесності, </w:t>
      </w:r>
      <w:r w:rsidR="00742109" w:rsidRPr="001D4075">
        <w:rPr>
          <w:rFonts w:ascii="Times New Roman" w:hAnsi="Times New Roman" w:cs="Times New Roman"/>
          <w:sz w:val="28"/>
          <w:szCs w:val="28"/>
          <w:lang w:val="uk-UA"/>
        </w:rPr>
        <w:t>ввічливості,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взаємоповаги, </w:t>
      </w:r>
      <w:r w:rsidR="00742109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відповідальності,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справедливості, толерантності.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2.4. Кожен чл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>ен освітнього процесу має правом вільно обирати власну громадянську позицію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21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Default="0090409E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 У разі, якщо відбулось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неправдивої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інформації,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особа, яка до цього причетна, 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зробити все мож</w:t>
      </w:r>
      <w:r>
        <w:rPr>
          <w:rFonts w:ascii="Times New Roman" w:hAnsi="Times New Roman" w:cs="Times New Roman"/>
          <w:sz w:val="28"/>
          <w:szCs w:val="28"/>
          <w:lang w:val="uk-UA"/>
        </w:rPr>
        <w:t>ливе, щоб спростувати неправдиву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12CA" w:rsidRPr="001D4075" w:rsidRDefault="006F12CA" w:rsidP="00A6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09E" w:rsidRDefault="001D4075" w:rsidP="0090409E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9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90409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904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АКАДЕМІЧНОЇ ДОБРОЧЕСНОСТІ </w:t>
      </w:r>
    </w:p>
    <w:p w:rsidR="001D4075" w:rsidRPr="00A61C88" w:rsidRDefault="001D4075" w:rsidP="00A61C8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09E">
        <w:rPr>
          <w:rFonts w:ascii="Times New Roman" w:hAnsi="Times New Roman" w:cs="Times New Roman"/>
          <w:b/>
          <w:sz w:val="28"/>
          <w:szCs w:val="28"/>
          <w:lang w:val="uk-UA"/>
        </w:rPr>
        <w:t>УЧАСНИКАМИ ОСВІТНЬОГО ПРОЦЕСУ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Академічн</w:t>
      </w:r>
      <w:r w:rsidR="003F09B4">
        <w:rPr>
          <w:rFonts w:ascii="Times New Roman" w:hAnsi="Times New Roman" w:cs="Times New Roman"/>
          <w:sz w:val="28"/>
          <w:szCs w:val="28"/>
          <w:lang w:val="uk-UA"/>
        </w:rPr>
        <w:t>а доброчесність забезпечується в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сіма співробітниками та учасниками</w:t>
      </w:r>
      <w:r w:rsidR="0090409E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 академії</w:t>
      </w:r>
      <w:r w:rsidR="003F09B4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Уникнення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провокування дій, </w:t>
      </w:r>
      <w:r w:rsidR="0090409E">
        <w:rPr>
          <w:rFonts w:ascii="Times New Roman" w:hAnsi="Times New Roman" w:cs="Times New Roman"/>
          <w:sz w:val="28"/>
          <w:szCs w:val="28"/>
          <w:lang w:val="uk-UA"/>
        </w:rPr>
        <w:t>що пов’язані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з корупційними правопорушеннями.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2. Дотримання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норм Конституції України.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0409E">
        <w:rPr>
          <w:rFonts w:ascii="Times New Roman" w:hAnsi="Times New Roman" w:cs="Times New Roman"/>
          <w:sz w:val="28"/>
          <w:szCs w:val="28"/>
          <w:lang w:val="uk-UA"/>
        </w:rPr>
        <w:t>3. Дотримання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0409E">
        <w:rPr>
          <w:rFonts w:ascii="Times New Roman" w:hAnsi="Times New Roman" w:cs="Times New Roman"/>
          <w:sz w:val="28"/>
          <w:szCs w:val="28"/>
          <w:lang w:val="uk-UA"/>
        </w:rPr>
        <w:t xml:space="preserve"> Статуту академії й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 розпорядку.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4. Дотримання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норм чинно</w:t>
      </w:r>
      <w:r w:rsidR="0090409E">
        <w:rPr>
          <w:rFonts w:ascii="Times New Roman" w:hAnsi="Times New Roman" w:cs="Times New Roman"/>
          <w:sz w:val="28"/>
          <w:szCs w:val="28"/>
          <w:lang w:val="uk-UA"/>
        </w:rPr>
        <w:t>го законодавства України у галузі освіти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5. Дотриманням к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ультури зовнішнього вигляду 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співробітників та учасників освітнього процесу.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6. Дотриманням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исоких стандартів ділової етики, а саме – заспокійливість, ввічливість, доброзичливість.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Надання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8F5" w:rsidRPr="001D4075">
        <w:rPr>
          <w:rFonts w:ascii="Times New Roman" w:hAnsi="Times New Roman" w:cs="Times New Roman"/>
          <w:sz w:val="28"/>
          <w:szCs w:val="28"/>
          <w:lang w:val="uk-UA"/>
        </w:rPr>
        <w:t>правдивої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інформації.</w:t>
      </w:r>
    </w:p>
    <w:p w:rsid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Першочерговістю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адміністрації закладу у разі отримання для виконання рішень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 або доручень, які є незаконними. 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9. Відповідальністю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академічної доброчесності.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D4075" w:rsidRPr="001D4075" w:rsidRDefault="003F09B4" w:rsidP="00A61C8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>0. Якісністю, вчасністю й результативністю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6A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адміністративних, педагогічних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, а також зобов’язань здобувачів освіти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Дотримання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розпорядку, трудової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дисципл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іни та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корпоративної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етики.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9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. Незалежності професійної діяльності від політичних партій, 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а також громадських й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релігійних організацій.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Дотримання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правил посилання на джер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ела інформації у разі написання методичних, наукових, творчих робіт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14. Об’єктивним та неупередженим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результатів навчання здобувачів освіти.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Здійснення</w:t>
      </w:r>
      <w:r w:rsidR="00383C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>зі сторони адміністрації за дотриманням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3.16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Ін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здобувачів освіти щодо типових порушень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</w:t>
      </w:r>
      <w:r>
        <w:rPr>
          <w:rFonts w:ascii="Times New Roman" w:hAnsi="Times New Roman" w:cs="Times New Roman"/>
          <w:sz w:val="28"/>
          <w:szCs w:val="28"/>
          <w:lang w:val="uk-UA"/>
        </w:rPr>
        <w:t>сності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3.17. Повагою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до педагогічних працівників.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3.18. Повагою честі й гідності осіб,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якщо їх погляди відрізняються від власних переконань.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3.19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Подання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н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а оцінювання лише само</w:t>
      </w:r>
      <w:r>
        <w:rPr>
          <w:rFonts w:ascii="Times New Roman" w:hAnsi="Times New Roman" w:cs="Times New Roman"/>
          <w:sz w:val="28"/>
          <w:szCs w:val="28"/>
          <w:lang w:val="uk-UA"/>
        </w:rPr>
        <w:t>стійно виконаної навчальної, наукової, творчої роботи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3.20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Викор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истанням у навчальній,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дослідницькій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діяльностях</w:t>
      </w:r>
      <w:proofErr w:type="spellEnd"/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лише перевірених і достовірних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 інформації та правильного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них.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3.21. Не припустимістю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пропонування хабаря за отримання буд</w:t>
      </w:r>
      <w:r>
        <w:rPr>
          <w:rFonts w:ascii="Times New Roman" w:hAnsi="Times New Roman" w:cs="Times New Roman"/>
          <w:sz w:val="28"/>
          <w:szCs w:val="28"/>
          <w:lang w:val="uk-UA"/>
        </w:rPr>
        <w:t>ь-яких переваг в освітньому процесі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3F09B4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3.22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.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поваги до державної мови та державних символів України, усвідомлення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дотримуватися Конституції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України, Статуту академії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, правил внутрішнього розпорядку.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Default="001D4075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2CA" w:rsidRPr="001D4075" w:rsidRDefault="006F12CA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528" w:rsidRDefault="001D4075" w:rsidP="003F09B4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ЗАХОДИ З ПОПЕРЕДЖЕННЯ, </w:t>
      </w:r>
    </w:p>
    <w:p w:rsidR="001D4075" w:rsidRPr="00A61C88" w:rsidRDefault="001D4075" w:rsidP="00A61C8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9B4">
        <w:rPr>
          <w:rFonts w:ascii="Times New Roman" w:hAnsi="Times New Roman" w:cs="Times New Roman"/>
          <w:b/>
          <w:sz w:val="28"/>
          <w:szCs w:val="28"/>
          <w:lang w:val="uk-UA"/>
        </w:rPr>
        <w:t>ВИЯВЛЕННЯ ТА ВСТАНОВЛЕННЯ ФАКТІВ ПОРУШЕННЯ АКАДЕМІЧНОЇ ДОБРОЧЕСНОСТІ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4.1. При прийомі на роботу працівник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>и знайомляться з означеним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4.2. Полож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оприлюднюється на сайті закладу.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>Норми й правила академічної доброчесності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висвітлюються також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шляхом практикумів, конс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>ультацій та інших колективних й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форм. </w:t>
      </w:r>
    </w:p>
    <w:p w:rsidR="00654DBD" w:rsidRDefault="005E0528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Педагогічні працівники у процесі власної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дотримуються етики та правил спілкування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, проводят</w:t>
      </w:r>
      <w:r>
        <w:rPr>
          <w:rFonts w:ascii="Times New Roman" w:hAnsi="Times New Roman" w:cs="Times New Roman"/>
          <w:sz w:val="28"/>
          <w:szCs w:val="28"/>
          <w:lang w:val="uk-UA"/>
        </w:rPr>
        <w:t>ь роз’яснювальну роботу зі студентами щодо норм етичної поведінки й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неприпустимості порушення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4075" w:rsidRPr="001D4075" w:rsidRDefault="00654DBD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Питання пов’язані із ситуаціями конфліктів інтересів та іншими конфліктними обставинами вирішуються колегіально на засіданні ректорату академії.   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Default="001D4075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2CA" w:rsidRPr="001D4075" w:rsidRDefault="006F12CA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075" w:rsidRPr="00A61C88" w:rsidRDefault="001D4075" w:rsidP="00A61C8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5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ВІДПОВІДАЛЬНІСТЬ ЗА ПОРУШЕННЯ АКАДЕМІЧНОЇ ДОБРОЧЕСНОСТІ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5.1. Відмова у встановленні кваліфікаційної категорії, 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>присвоєнні педагогічного звання.</w:t>
      </w:r>
      <w:r w:rsidR="005E0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5.2. Позбавлення раніше встановленої категорії.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5.3. Позбавлення права брати участь у роботі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та вченої ради.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5.4. Повторне проходження 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>здобувачами освіти оцінювання, а також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не зарахування результатів самостій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>них, контрольних робіт, іспитів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75">
        <w:rPr>
          <w:rFonts w:ascii="Times New Roman" w:hAnsi="Times New Roman" w:cs="Times New Roman"/>
          <w:sz w:val="28"/>
          <w:szCs w:val="28"/>
          <w:lang w:val="uk-UA"/>
        </w:rPr>
        <w:t>5.5. У разі списування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 xml:space="preserve"> – робота здобувача освіти</w:t>
      </w:r>
      <w:r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анулює</w:t>
      </w:r>
      <w:r w:rsidR="00654DBD">
        <w:rPr>
          <w:rFonts w:ascii="Times New Roman" w:hAnsi="Times New Roman" w:cs="Times New Roman"/>
          <w:sz w:val="28"/>
          <w:szCs w:val="28"/>
          <w:lang w:val="uk-UA"/>
        </w:rPr>
        <w:t xml:space="preserve">ться. </w:t>
      </w:r>
    </w:p>
    <w:p w:rsidR="006F12CA" w:rsidRDefault="006F12CA" w:rsidP="00654D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075" w:rsidRPr="00A61C88" w:rsidRDefault="00654DBD" w:rsidP="00A61C88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D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D4075" w:rsidRPr="00654DBD">
        <w:rPr>
          <w:rFonts w:ascii="Times New Roman" w:hAnsi="Times New Roman" w:cs="Times New Roman"/>
          <w:b/>
          <w:sz w:val="28"/>
          <w:szCs w:val="28"/>
          <w:lang w:val="uk-UA"/>
        </w:rPr>
        <w:t>. ЗАКЛЮЧНІ ПОЛОЖЕННЯ</w:t>
      </w:r>
    </w:p>
    <w:p w:rsidR="001D4075" w:rsidRPr="001D4075" w:rsidRDefault="00654DBD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Всі у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sz w:val="28"/>
          <w:szCs w:val="28"/>
          <w:lang w:val="uk-UA"/>
        </w:rPr>
        <w:t>ники освітнього процесу повинні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знати Положення</w:t>
      </w:r>
      <w:r w:rsidR="00CD4ECF">
        <w:rPr>
          <w:rFonts w:ascii="Times New Roman" w:hAnsi="Times New Roman" w:cs="Times New Roman"/>
          <w:sz w:val="28"/>
          <w:szCs w:val="28"/>
          <w:lang w:val="uk-UA"/>
        </w:rPr>
        <w:t xml:space="preserve"> про академічну доброчесність. Підкреслимо, що н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ез</w:t>
      </w:r>
      <w:r w:rsidR="00CD4ECF">
        <w:rPr>
          <w:rFonts w:ascii="Times New Roman" w:hAnsi="Times New Roman" w:cs="Times New Roman"/>
          <w:sz w:val="28"/>
          <w:szCs w:val="28"/>
          <w:lang w:val="uk-UA"/>
        </w:rPr>
        <w:t>нання або нерозуміння норм да</w:t>
      </w:r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не є виправд</w:t>
      </w:r>
      <w:r>
        <w:rPr>
          <w:rFonts w:ascii="Times New Roman" w:hAnsi="Times New Roman" w:cs="Times New Roman"/>
          <w:sz w:val="28"/>
          <w:szCs w:val="28"/>
          <w:lang w:val="uk-UA"/>
        </w:rPr>
        <w:t>анням неетичної поведінки. Академія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публічний доступ до тексту </w:t>
      </w:r>
      <w:r w:rsidR="00CD4EC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Положення через власний офіційний сайт.</w:t>
      </w:r>
      <w:r w:rsidR="00CD4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CD4ECF" w:rsidP="00A61C88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 xml:space="preserve">.2. Положення про академічну доброчесність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академії музики ім. М. Глінки затверджується Вченою радою та вводиться у дію наказом </w:t>
      </w:r>
      <w:r w:rsidR="001D4075" w:rsidRPr="001D4075">
        <w:rPr>
          <w:rFonts w:ascii="Times New Roman" w:hAnsi="Times New Roman" w:cs="Times New Roman"/>
          <w:sz w:val="28"/>
          <w:szCs w:val="28"/>
          <w:lang w:val="uk-UA"/>
        </w:rPr>
        <w:t>ректора.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075" w:rsidRPr="001D4075" w:rsidRDefault="001D4075" w:rsidP="001D407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4075" w:rsidRPr="001D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29"/>
    <w:rsid w:val="0008617C"/>
    <w:rsid w:val="001D4075"/>
    <w:rsid w:val="001D48F4"/>
    <w:rsid w:val="00205C2C"/>
    <w:rsid w:val="00383CFE"/>
    <w:rsid w:val="00395EF8"/>
    <w:rsid w:val="003F09B4"/>
    <w:rsid w:val="005E0528"/>
    <w:rsid w:val="0060255C"/>
    <w:rsid w:val="006547BB"/>
    <w:rsid w:val="00654DBD"/>
    <w:rsid w:val="006A28F5"/>
    <w:rsid w:val="006F12CA"/>
    <w:rsid w:val="00742109"/>
    <w:rsid w:val="007918DB"/>
    <w:rsid w:val="007C2EB5"/>
    <w:rsid w:val="00860E02"/>
    <w:rsid w:val="008A6D29"/>
    <w:rsid w:val="0090409E"/>
    <w:rsid w:val="00A61C88"/>
    <w:rsid w:val="00C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Виталий</cp:lastModifiedBy>
  <cp:revision>19</cp:revision>
  <dcterms:created xsi:type="dcterms:W3CDTF">2019-12-17T08:56:00Z</dcterms:created>
  <dcterms:modified xsi:type="dcterms:W3CDTF">2019-12-20T07:54:00Z</dcterms:modified>
</cp:coreProperties>
</file>