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8A" w:rsidRDefault="00EC568A" w:rsidP="00EC568A">
      <w:pPr>
        <w:tabs>
          <w:tab w:val="left" w:pos="9923"/>
        </w:tabs>
        <w:ind w:left="-567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ДНІПРОПЕТРОВСЬКА АКАДЕМІЯ МУЗИКИ ІМ. М.ГЛІНКИ</w:t>
      </w:r>
    </w:p>
    <w:p w:rsidR="00EC568A" w:rsidRDefault="00EC568A" w:rsidP="00EC568A">
      <w:pPr>
        <w:ind w:firstLine="720"/>
        <w:rPr>
          <w:b/>
        </w:rPr>
      </w:pPr>
    </w:p>
    <w:p w:rsidR="00EC568A" w:rsidRDefault="00EC568A" w:rsidP="00EC568A">
      <w:pPr>
        <w:ind w:left="5387"/>
        <w:rPr>
          <w:sz w:val="28"/>
          <w:szCs w:val="28"/>
          <w:lang w:val="ru-RU"/>
        </w:rPr>
      </w:pPr>
    </w:p>
    <w:p w:rsidR="00EC568A" w:rsidRDefault="00EC568A" w:rsidP="00EC568A">
      <w:pPr>
        <w:ind w:left="5387"/>
        <w:rPr>
          <w:sz w:val="28"/>
          <w:szCs w:val="28"/>
        </w:rPr>
      </w:pPr>
    </w:p>
    <w:p w:rsidR="00EC568A" w:rsidRDefault="00EC568A" w:rsidP="00EC568A">
      <w:pPr>
        <w:ind w:left="5245"/>
        <w:rPr>
          <w:sz w:val="28"/>
          <w:szCs w:val="28"/>
        </w:rPr>
      </w:pPr>
      <w:r>
        <w:rPr>
          <w:sz w:val="28"/>
          <w:szCs w:val="28"/>
        </w:rPr>
        <w:t>ЗАТВЕРДЖЕНО:</w:t>
      </w:r>
    </w:p>
    <w:p w:rsidR="00EC568A" w:rsidRDefault="00EC568A" w:rsidP="00EC568A">
      <w:pPr>
        <w:ind w:left="5245"/>
        <w:rPr>
          <w:sz w:val="20"/>
          <w:szCs w:val="20"/>
        </w:rPr>
      </w:pPr>
    </w:p>
    <w:p w:rsidR="00EC568A" w:rsidRDefault="00EC568A" w:rsidP="00EC568A">
      <w:pPr>
        <w:ind w:left="5245"/>
        <w:rPr>
          <w:szCs w:val="22"/>
        </w:rPr>
      </w:pPr>
      <w:r>
        <w:t>Рішенням Вченої ради</w:t>
      </w:r>
    </w:p>
    <w:p w:rsidR="00EC568A" w:rsidRDefault="00EC568A" w:rsidP="00EC568A">
      <w:pPr>
        <w:ind w:left="5245"/>
      </w:pPr>
      <w:r>
        <w:t>Дніпропетровської академії музики ім. </w:t>
      </w:r>
      <w:proofErr w:type="spellStart"/>
      <w:r>
        <w:t>М.Глінки</w:t>
      </w:r>
      <w:proofErr w:type="spellEnd"/>
    </w:p>
    <w:p w:rsidR="00EC568A" w:rsidRDefault="00EC568A" w:rsidP="00EC568A">
      <w:pPr>
        <w:ind w:left="5245"/>
        <w:rPr>
          <w:i/>
          <w:u w:val="single"/>
        </w:rPr>
      </w:pPr>
      <w:r>
        <w:rPr>
          <w:i/>
        </w:rPr>
        <w:t>«</w:t>
      </w:r>
      <w:r>
        <w:rPr>
          <w:i/>
          <w:u w:val="single"/>
        </w:rPr>
        <w:t> 18 </w:t>
      </w:r>
      <w:r>
        <w:rPr>
          <w:i/>
        </w:rPr>
        <w:t>»</w:t>
      </w:r>
      <w:r>
        <w:rPr>
          <w:i/>
          <w:u w:val="single"/>
        </w:rPr>
        <w:t>  листопада  </w:t>
      </w:r>
      <w:r>
        <w:t>2019 р. пр. №</w:t>
      </w:r>
      <w:r>
        <w:rPr>
          <w:u w:val="single"/>
        </w:rPr>
        <w:t>  </w:t>
      </w:r>
      <w:r>
        <w:rPr>
          <w:i/>
          <w:u w:val="single"/>
        </w:rPr>
        <w:t>4</w:t>
      </w:r>
      <w:r>
        <w:rPr>
          <w:u w:val="single"/>
        </w:rPr>
        <w:t>  </w:t>
      </w:r>
    </w:p>
    <w:p w:rsidR="00EC568A" w:rsidRDefault="00EC568A" w:rsidP="00EC568A">
      <w:pPr>
        <w:ind w:left="5245"/>
      </w:pPr>
    </w:p>
    <w:p w:rsidR="00EC568A" w:rsidRDefault="00EC568A" w:rsidP="00EC568A">
      <w:pPr>
        <w:ind w:left="5245"/>
      </w:pPr>
      <w:r>
        <w:t>Голова Вченої ради академії</w:t>
      </w:r>
    </w:p>
    <w:p w:rsidR="00EC568A" w:rsidRDefault="00EC568A" w:rsidP="00EC568A">
      <w:pPr>
        <w:ind w:left="5245"/>
        <w:rPr>
          <w:sz w:val="6"/>
          <w:szCs w:val="6"/>
          <w:lang w:val="ru-RU"/>
        </w:rPr>
      </w:pPr>
    </w:p>
    <w:p w:rsidR="00EC568A" w:rsidRDefault="00EC568A" w:rsidP="00EC568A">
      <w:pPr>
        <w:ind w:left="5245"/>
        <w:rPr>
          <w:sz w:val="6"/>
          <w:szCs w:val="6"/>
        </w:rPr>
      </w:pPr>
      <w:r>
        <w:t>___________________ Ю.М. НОВІКОВ</w:t>
      </w:r>
    </w:p>
    <w:p w:rsidR="00EC568A" w:rsidRDefault="00EC568A" w:rsidP="00EC568A">
      <w:pPr>
        <w:ind w:left="5245"/>
        <w:rPr>
          <w:szCs w:val="22"/>
        </w:rPr>
      </w:pPr>
    </w:p>
    <w:p w:rsidR="00EC568A" w:rsidRDefault="00EC568A" w:rsidP="00EC568A">
      <w:pPr>
        <w:ind w:left="5245"/>
      </w:pPr>
      <w:r>
        <w:t>Введено в дію наказом ректора</w:t>
      </w:r>
    </w:p>
    <w:p w:rsidR="00EC568A" w:rsidRDefault="00EC568A" w:rsidP="00EC568A">
      <w:pPr>
        <w:ind w:left="5245"/>
        <w:rPr>
          <w:u w:val="single"/>
        </w:rPr>
      </w:pPr>
      <w:r>
        <w:t>«</w:t>
      </w:r>
      <w:r>
        <w:rPr>
          <w:u w:val="single"/>
        </w:rPr>
        <w:tab/>
        <w:t xml:space="preserve">    </w:t>
      </w:r>
      <w:r>
        <w:t>»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20___ р. №</w:t>
      </w:r>
      <w:r>
        <w:rPr>
          <w:u w:val="single"/>
        </w:rPr>
        <w:tab/>
      </w:r>
    </w:p>
    <w:p w:rsidR="00EC568A" w:rsidRDefault="00EC568A" w:rsidP="00EC568A">
      <w:pPr>
        <w:ind w:left="5387"/>
        <w:rPr>
          <w:sz w:val="20"/>
          <w:szCs w:val="20"/>
          <w:u w:val="single"/>
        </w:rPr>
      </w:pPr>
    </w:p>
    <w:p w:rsidR="00EC568A" w:rsidRDefault="00EC568A" w:rsidP="00EC568A">
      <w:pPr>
        <w:ind w:left="5387"/>
        <w:rPr>
          <w:i/>
          <w:sz w:val="20"/>
          <w:szCs w:val="20"/>
          <w:u w:val="single"/>
        </w:rPr>
      </w:pPr>
    </w:p>
    <w:p w:rsidR="00EC568A" w:rsidRDefault="00EC568A" w:rsidP="00EC568A">
      <w:pPr>
        <w:ind w:left="5387"/>
        <w:rPr>
          <w:i/>
          <w:u w:val="single"/>
        </w:rPr>
      </w:pPr>
    </w:p>
    <w:p w:rsidR="00EC568A" w:rsidRDefault="00EC568A" w:rsidP="00EC568A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1628775" cy="1752600"/>
            <wp:effectExtent l="0" t="0" r="9525" b="0"/>
            <wp:docPr id="1" name="Рисунок 1" descr="ак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ака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8A" w:rsidRDefault="00EC568A" w:rsidP="00EC568A">
      <w:pPr>
        <w:rPr>
          <w:b/>
          <w:sz w:val="28"/>
          <w:szCs w:val="28"/>
        </w:rPr>
      </w:pPr>
    </w:p>
    <w:p w:rsidR="00EC568A" w:rsidRDefault="00EC568A" w:rsidP="00EC568A">
      <w:pPr>
        <w:ind w:right="22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ПОЛОЖЕННЯ</w:t>
      </w:r>
    </w:p>
    <w:p w:rsidR="00EC568A" w:rsidRDefault="00EC568A" w:rsidP="00EC568A">
      <w:pPr>
        <w:ind w:right="22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 МУЗИЧНИЙ ФАКУЛЬТЕТ</w:t>
      </w:r>
    </w:p>
    <w:p w:rsidR="00EC568A" w:rsidRDefault="00EC568A" w:rsidP="00EC568A">
      <w:pPr>
        <w:ind w:right="22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Дніпропетровської академії музики ім. </w:t>
      </w:r>
      <w:proofErr w:type="spellStart"/>
      <w:r>
        <w:rPr>
          <w:b/>
          <w:sz w:val="40"/>
          <w:szCs w:val="40"/>
        </w:rPr>
        <w:t>М.Глінки</w:t>
      </w:r>
      <w:proofErr w:type="spellEnd"/>
    </w:p>
    <w:p w:rsidR="00EC568A" w:rsidRDefault="00EC568A" w:rsidP="00EC568A">
      <w:pPr>
        <w:ind w:right="229"/>
        <w:jc w:val="center"/>
        <w:rPr>
          <w:b/>
          <w:sz w:val="52"/>
          <w:szCs w:val="52"/>
        </w:rPr>
      </w:pPr>
    </w:p>
    <w:p w:rsidR="00EC568A" w:rsidRDefault="00EC568A" w:rsidP="00EC568A">
      <w:pPr>
        <w:ind w:right="229"/>
        <w:jc w:val="center"/>
        <w:rPr>
          <w:b/>
          <w:sz w:val="52"/>
          <w:szCs w:val="52"/>
        </w:rPr>
      </w:pPr>
    </w:p>
    <w:p w:rsidR="00EC568A" w:rsidRDefault="00EC568A" w:rsidP="00EC568A">
      <w:pPr>
        <w:ind w:right="229"/>
        <w:rPr>
          <w:b/>
          <w:sz w:val="52"/>
          <w:szCs w:val="52"/>
        </w:rPr>
      </w:pPr>
    </w:p>
    <w:p w:rsidR="00EC568A" w:rsidRDefault="00EC568A" w:rsidP="00EC568A">
      <w:pPr>
        <w:ind w:right="229"/>
        <w:rPr>
          <w:szCs w:val="22"/>
        </w:rPr>
      </w:pPr>
    </w:p>
    <w:p w:rsidR="00EC568A" w:rsidRDefault="00EC568A" w:rsidP="00EC568A">
      <w:pPr>
        <w:ind w:right="229"/>
      </w:pPr>
    </w:p>
    <w:p w:rsidR="00EC568A" w:rsidRDefault="00EC568A" w:rsidP="00EC568A">
      <w:pPr>
        <w:ind w:right="229"/>
      </w:pPr>
    </w:p>
    <w:p w:rsidR="00EC568A" w:rsidRDefault="00EC568A" w:rsidP="00EC568A">
      <w:pPr>
        <w:ind w:right="229"/>
        <w:rPr>
          <w:lang w:val="ru-RU"/>
        </w:rPr>
      </w:pPr>
    </w:p>
    <w:p w:rsidR="00EC568A" w:rsidRDefault="00EC568A" w:rsidP="00EC568A">
      <w:pPr>
        <w:ind w:right="229"/>
        <w:rPr>
          <w:lang w:val="ru-RU"/>
        </w:rPr>
      </w:pPr>
    </w:p>
    <w:p w:rsidR="00EC568A" w:rsidRDefault="00EC568A" w:rsidP="00EC568A">
      <w:pPr>
        <w:ind w:right="229"/>
        <w:rPr>
          <w:lang w:val="ru-RU"/>
        </w:rPr>
      </w:pPr>
    </w:p>
    <w:p w:rsidR="00EC568A" w:rsidRPr="00EC568A" w:rsidRDefault="00EC568A" w:rsidP="00EC568A">
      <w:pPr>
        <w:ind w:right="229"/>
        <w:rPr>
          <w:lang w:val="ru-RU"/>
        </w:rPr>
      </w:pPr>
    </w:p>
    <w:p w:rsidR="00EC568A" w:rsidRPr="00EC568A" w:rsidRDefault="00EC568A" w:rsidP="00EC568A">
      <w:pPr>
        <w:ind w:right="22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Дніпро - 2019</w:t>
      </w:r>
    </w:p>
    <w:p w:rsidR="00F163EC" w:rsidRPr="00360E80" w:rsidRDefault="000D0E5E" w:rsidP="00360E80">
      <w:pPr>
        <w:pStyle w:val="a3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360E80">
        <w:rPr>
          <w:b/>
          <w:sz w:val="28"/>
          <w:szCs w:val="28"/>
          <w:lang w:val="uk-UA"/>
        </w:rPr>
        <w:lastRenderedPageBreak/>
        <w:t xml:space="preserve">І. </w:t>
      </w:r>
      <w:r w:rsidR="00F163EC" w:rsidRPr="00360E80">
        <w:rPr>
          <w:b/>
          <w:sz w:val="28"/>
          <w:szCs w:val="28"/>
        </w:rPr>
        <w:t>ЗАГАЛЬНІ ПОЛОЖЕННЯ</w:t>
      </w:r>
    </w:p>
    <w:p w:rsidR="00B2490E" w:rsidRPr="000838A3" w:rsidRDefault="001974A4" w:rsidP="001974A4">
      <w:pPr>
        <w:pStyle w:val="rvps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1.1. </w:t>
      </w:r>
      <w:proofErr w:type="spellStart"/>
      <w:r w:rsidR="00B2490E" w:rsidRPr="0097550B">
        <w:rPr>
          <w:sz w:val="28"/>
          <w:szCs w:val="28"/>
        </w:rPr>
        <w:t>Положення</w:t>
      </w:r>
      <w:proofErr w:type="spellEnd"/>
      <w:r w:rsidR="00B2490E" w:rsidRPr="0097550B">
        <w:rPr>
          <w:sz w:val="28"/>
          <w:szCs w:val="28"/>
        </w:rPr>
        <w:t xml:space="preserve"> про </w:t>
      </w:r>
      <w:r w:rsidR="0087581A">
        <w:rPr>
          <w:sz w:val="28"/>
          <w:szCs w:val="28"/>
          <w:lang w:val="uk-UA"/>
        </w:rPr>
        <w:t>ф</w:t>
      </w:r>
      <w:r w:rsidR="00811443">
        <w:rPr>
          <w:sz w:val="28"/>
          <w:szCs w:val="28"/>
          <w:lang w:val="uk-UA"/>
        </w:rPr>
        <w:t>акультет</w:t>
      </w:r>
      <w:r w:rsidR="00E02358">
        <w:rPr>
          <w:sz w:val="28"/>
          <w:szCs w:val="28"/>
        </w:rPr>
        <w:t xml:space="preserve"> (</w:t>
      </w:r>
      <w:proofErr w:type="spellStart"/>
      <w:r w:rsidR="00811443">
        <w:rPr>
          <w:sz w:val="28"/>
          <w:szCs w:val="28"/>
        </w:rPr>
        <w:t>далі</w:t>
      </w:r>
      <w:proofErr w:type="spellEnd"/>
      <w:r w:rsidR="00811443">
        <w:rPr>
          <w:sz w:val="28"/>
          <w:szCs w:val="28"/>
        </w:rPr>
        <w:t xml:space="preserve"> – </w:t>
      </w:r>
      <w:proofErr w:type="spellStart"/>
      <w:r w:rsidR="00811443">
        <w:rPr>
          <w:sz w:val="28"/>
          <w:szCs w:val="28"/>
        </w:rPr>
        <w:t>Положення</w:t>
      </w:r>
      <w:proofErr w:type="spellEnd"/>
      <w:r w:rsidR="00811443">
        <w:rPr>
          <w:sz w:val="28"/>
          <w:szCs w:val="28"/>
        </w:rPr>
        <w:t xml:space="preserve">) </w:t>
      </w:r>
      <w:r w:rsidR="00B2490E" w:rsidRPr="0097550B">
        <w:rPr>
          <w:sz w:val="28"/>
          <w:szCs w:val="28"/>
        </w:rPr>
        <w:t xml:space="preserve"> </w:t>
      </w:r>
      <w:r w:rsidR="00B2490E" w:rsidRPr="0097550B">
        <w:rPr>
          <w:sz w:val="28"/>
          <w:szCs w:val="28"/>
          <w:lang w:val="uk-UA"/>
        </w:rPr>
        <w:t xml:space="preserve">Дніпропетровської академії музики ім. М. Глінки (далі Академія) </w:t>
      </w:r>
      <w:r w:rsidR="00B2490E" w:rsidRPr="00E02358">
        <w:rPr>
          <w:sz w:val="28"/>
          <w:szCs w:val="28"/>
          <w:lang w:val="uk-UA"/>
        </w:rPr>
        <w:t>визначає основні засади організації</w:t>
      </w:r>
      <w:r w:rsidR="00E02358" w:rsidRPr="00E02358">
        <w:rPr>
          <w:sz w:val="28"/>
          <w:szCs w:val="28"/>
          <w:lang w:val="uk-UA"/>
        </w:rPr>
        <w:t xml:space="preserve"> та</w:t>
      </w:r>
      <w:r w:rsidR="00811443">
        <w:rPr>
          <w:sz w:val="28"/>
          <w:szCs w:val="28"/>
          <w:lang w:val="uk-UA"/>
        </w:rPr>
        <w:t xml:space="preserve"> діяльності факуль</w:t>
      </w:r>
      <w:r w:rsidR="005F33C8">
        <w:rPr>
          <w:sz w:val="28"/>
          <w:szCs w:val="28"/>
          <w:lang w:val="uk-UA"/>
        </w:rPr>
        <w:t>тету</w:t>
      </w:r>
      <w:r w:rsidR="00E02358">
        <w:rPr>
          <w:sz w:val="28"/>
          <w:szCs w:val="28"/>
          <w:lang w:val="uk-UA"/>
        </w:rPr>
        <w:t xml:space="preserve"> як структурного </w:t>
      </w:r>
      <w:proofErr w:type="gramStart"/>
      <w:r w:rsidR="00E02358">
        <w:rPr>
          <w:sz w:val="28"/>
          <w:szCs w:val="28"/>
          <w:lang w:val="uk-UA"/>
        </w:rPr>
        <w:t>п</w:t>
      </w:r>
      <w:proofErr w:type="gramEnd"/>
      <w:r w:rsidR="00E02358">
        <w:rPr>
          <w:sz w:val="28"/>
          <w:szCs w:val="28"/>
          <w:lang w:val="uk-UA"/>
        </w:rPr>
        <w:t>ідрозділу</w:t>
      </w:r>
      <w:r w:rsidR="00811443">
        <w:rPr>
          <w:sz w:val="28"/>
          <w:szCs w:val="28"/>
          <w:lang w:val="uk-UA"/>
        </w:rPr>
        <w:t xml:space="preserve"> Академії</w:t>
      </w:r>
      <w:r w:rsidR="00B2490E" w:rsidRPr="00E02358">
        <w:rPr>
          <w:sz w:val="28"/>
          <w:szCs w:val="28"/>
          <w:lang w:val="uk-UA"/>
        </w:rPr>
        <w:t xml:space="preserve">. </w:t>
      </w:r>
      <w:proofErr w:type="spellStart"/>
      <w:r w:rsidR="00B2490E" w:rsidRPr="0097550B">
        <w:rPr>
          <w:sz w:val="28"/>
          <w:szCs w:val="28"/>
        </w:rPr>
        <w:t>Підставою</w:t>
      </w:r>
      <w:proofErr w:type="spellEnd"/>
      <w:r w:rsidR="00B2490E" w:rsidRPr="0097550B">
        <w:rPr>
          <w:sz w:val="28"/>
          <w:szCs w:val="28"/>
        </w:rPr>
        <w:t xml:space="preserve"> до </w:t>
      </w:r>
      <w:proofErr w:type="spellStart"/>
      <w:r w:rsidR="00B2490E" w:rsidRPr="0097550B">
        <w:rPr>
          <w:sz w:val="28"/>
          <w:szCs w:val="28"/>
        </w:rPr>
        <w:t>розроблення</w:t>
      </w:r>
      <w:proofErr w:type="spellEnd"/>
      <w:r w:rsidR="00B2490E" w:rsidRPr="0097550B">
        <w:rPr>
          <w:sz w:val="28"/>
          <w:szCs w:val="28"/>
        </w:rPr>
        <w:t xml:space="preserve"> </w:t>
      </w:r>
      <w:proofErr w:type="spellStart"/>
      <w:r w:rsidR="00B2490E" w:rsidRPr="0097550B">
        <w:rPr>
          <w:sz w:val="28"/>
          <w:szCs w:val="28"/>
        </w:rPr>
        <w:t>цього</w:t>
      </w:r>
      <w:proofErr w:type="spellEnd"/>
      <w:r w:rsidR="00B2490E" w:rsidRPr="0097550B">
        <w:rPr>
          <w:sz w:val="28"/>
          <w:szCs w:val="28"/>
        </w:rPr>
        <w:t xml:space="preserve"> документу є </w:t>
      </w:r>
      <w:r w:rsidR="00811443">
        <w:rPr>
          <w:sz w:val="28"/>
          <w:szCs w:val="28"/>
          <w:lang w:val="uk-UA"/>
        </w:rPr>
        <w:t>Закон</w:t>
      </w:r>
      <w:r w:rsidR="00811443" w:rsidRPr="0097550B">
        <w:rPr>
          <w:sz w:val="28"/>
          <w:szCs w:val="28"/>
          <w:lang w:val="uk-UA"/>
        </w:rPr>
        <w:t xml:space="preserve"> України «Про вищу освіту»; </w:t>
      </w:r>
      <w:r w:rsidR="00811443">
        <w:rPr>
          <w:sz w:val="28"/>
          <w:szCs w:val="28"/>
          <w:lang w:val="uk-UA"/>
        </w:rPr>
        <w:t xml:space="preserve">Статут Академії; </w:t>
      </w:r>
      <w:r w:rsidR="00811443" w:rsidRPr="0097550B">
        <w:rPr>
          <w:sz w:val="28"/>
          <w:szCs w:val="28"/>
          <w:lang w:val="uk-UA"/>
        </w:rPr>
        <w:t>Положення Академії  «Про організацію освітнього процесу в Дніпропетровській академії музики ім. М. Глінки»</w:t>
      </w:r>
      <w:r w:rsidR="00EB0753">
        <w:rPr>
          <w:sz w:val="28"/>
          <w:szCs w:val="28"/>
          <w:lang w:val="uk-UA"/>
        </w:rPr>
        <w:t>; інші Положення, що регламентують освітній процес в Академії</w:t>
      </w:r>
      <w:r w:rsidR="00DB557B">
        <w:rPr>
          <w:sz w:val="28"/>
          <w:szCs w:val="28"/>
          <w:lang w:val="uk-UA"/>
        </w:rPr>
        <w:t>.</w:t>
      </w:r>
    </w:p>
    <w:p w:rsidR="00F163EC" w:rsidRPr="00F163EC" w:rsidRDefault="00F163EC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6CDC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Музичний факультет </w:t>
      </w:r>
      <w:r w:rsidR="003F7481">
        <w:rPr>
          <w:sz w:val="28"/>
          <w:szCs w:val="28"/>
        </w:rPr>
        <w:t xml:space="preserve"> </w:t>
      </w:r>
      <w:r w:rsidRPr="00F163EC">
        <w:rPr>
          <w:sz w:val="28"/>
          <w:szCs w:val="28"/>
        </w:rPr>
        <w:t xml:space="preserve">(далі – Факультет) є структурним підрозділом </w:t>
      </w:r>
      <w:r>
        <w:rPr>
          <w:sz w:val="28"/>
          <w:szCs w:val="28"/>
        </w:rPr>
        <w:t xml:space="preserve"> </w:t>
      </w:r>
      <w:r w:rsidRPr="00F163EC">
        <w:rPr>
          <w:sz w:val="28"/>
          <w:szCs w:val="28"/>
        </w:rPr>
        <w:t>Дніпропетровської академії музики ім. М. Глінки, який ство</w:t>
      </w:r>
      <w:r w:rsidR="00E02358">
        <w:rPr>
          <w:sz w:val="28"/>
          <w:szCs w:val="28"/>
        </w:rPr>
        <w:t xml:space="preserve">рюється для організації </w:t>
      </w:r>
      <w:r w:rsidR="00E02358" w:rsidRPr="00E02358">
        <w:rPr>
          <w:sz w:val="28"/>
          <w:szCs w:val="28"/>
        </w:rPr>
        <w:t>осв</w:t>
      </w:r>
      <w:r w:rsidR="00E02358">
        <w:rPr>
          <w:sz w:val="28"/>
          <w:szCs w:val="28"/>
        </w:rPr>
        <w:t xml:space="preserve">ітнього процесу </w:t>
      </w:r>
      <w:r w:rsidRPr="00F163EC">
        <w:rPr>
          <w:sz w:val="28"/>
          <w:szCs w:val="28"/>
        </w:rPr>
        <w:t xml:space="preserve"> </w:t>
      </w:r>
      <w:r w:rsidR="00EB694E">
        <w:rPr>
          <w:sz w:val="28"/>
          <w:szCs w:val="28"/>
        </w:rPr>
        <w:t xml:space="preserve">за першим та другим рівнями вищої освіти </w:t>
      </w:r>
      <w:r>
        <w:rPr>
          <w:sz w:val="28"/>
          <w:szCs w:val="28"/>
        </w:rPr>
        <w:t>з</w:t>
      </w:r>
      <w:r w:rsidR="00EB694E">
        <w:rPr>
          <w:sz w:val="28"/>
          <w:szCs w:val="28"/>
        </w:rPr>
        <w:t>і</w:t>
      </w:r>
      <w:r>
        <w:rPr>
          <w:sz w:val="28"/>
          <w:szCs w:val="28"/>
        </w:rPr>
        <w:t xml:space="preserve"> спеціальності 025 «Музичне мистецтво». </w:t>
      </w:r>
    </w:p>
    <w:p w:rsidR="00F163EC" w:rsidRDefault="00D46CDC" w:rsidP="001974A4">
      <w:pPr>
        <w:pStyle w:val="a3"/>
        <w:spacing w:line="36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F163EC">
        <w:rPr>
          <w:sz w:val="28"/>
          <w:szCs w:val="28"/>
          <w:lang w:val="uk-UA"/>
        </w:rPr>
        <w:t>Факультет об’єднує кафедри: «Форте</w:t>
      </w:r>
      <w:r w:rsidR="007F2C92">
        <w:rPr>
          <w:sz w:val="28"/>
          <w:szCs w:val="28"/>
          <w:lang w:val="uk-UA"/>
        </w:rPr>
        <w:t>піано</w:t>
      </w:r>
      <w:r w:rsidR="00F163EC">
        <w:rPr>
          <w:sz w:val="28"/>
          <w:szCs w:val="28"/>
          <w:lang w:val="uk-UA"/>
        </w:rPr>
        <w:t>», «</w:t>
      </w:r>
      <w:r w:rsidR="000161C1">
        <w:rPr>
          <w:sz w:val="28"/>
          <w:szCs w:val="28"/>
          <w:lang w:val="uk-UA"/>
        </w:rPr>
        <w:t>Оркестрові інструменти»</w:t>
      </w:r>
      <w:r w:rsidR="00F163EC">
        <w:rPr>
          <w:sz w:val="28"/>
          <w:szCs w:val="28"/>
          <w:lang w:val="uk-UA"/>
        </w:rPr>
        <w:t>, «Народні інструменти», «</w:t>
      </w:r>
      <w:r w:rsidR="00E02358">
        <w:rPr>
          <w:sz w:val="28"/>
          <w:szCs w:val="28"/>
          <w:lang w:val="uk-UA"/>
        </w:rPr>
        <w:t>Вокально-хорове</w:t>
      </w:r>
      <w:r w:rsidR="007F2C92">
        <w:rPr>
          <w:sz w:val="28"/>
          <w:szCs w:val="28"/>
          <w:lang w:val="uk-UA"/>
        </w:rPr>
        <w:t xml:space="preserve"> </w:t>
      </w:r>
      <w:r w:rsidR="00835D83">
        <w:rPr>
          <w:sz w:val="28"/>
          <w:szCs w:val="28"/>
          <w:lang w:val="uk-UA"/>
        </w:rPr>
        <w:t>мистецтв</w:t>
      </w:r>
      <w:r w:rsidR="00E02358">
        <w:rPr>
          <w:sz w:val="28"/>
          <w:szCs w:val="28"/>
          <w:lang w:val="uk-UA"/>
        </w:rPr>
        <w:t>о</w:t>
      </w:r>
      <w:r w:rsidR="00F163EC">
        <w:rPr>
          <w:sz w:val="28"/>
          <w:szCs w:val="28"/>
          <w:lang w:val="uk-UA"/>
        </w:rPr>
        <w:t>»</w:t>
      </w:r>
      <w:r w:rsidR="00165792">
        <w:rPr>
          <w:sz w:val="28"/>
          <w:szCs w:val="28"/>
          <w:lang w:val="uk-UA"/>
        </w:rPr>
        <w:t xml:space="preserve">, «Історія та теорія </w:t>
      </w:r>
      <w:r w:rsidR="000161C1">
        <w:rPr>
          <w:sz w:val="28"/>
          <w:szCs w:val="28"/>
          <w:lang w:val="uk-UA"/>
        </w:rPr>
        <w:t>музики», «Соціально-гуманітарні</w:t>
      </w:r>
      <w:r w:rsidR="00165792">
        <w:rPr>
          <w:sz w:val="28"/>
          <w:szCs w:val="28"/>
          <w:lang w:val="uk-UA"/>
        </w:rPr>
        <w:t xml:space="preserve"> дисциплін</w:t>
      </w:r>
      <w:r w:rsidR="000161C1">
        <w:rPr>
          <w:sz w:val="28"/>
          <w:szCs w:val="28"/>
          <w:lang w:val="uk-UA"/>
        </w:rPr>
        <w:t>и</w:t>
      </w:r>
      <w:r w:rsidR="00165792">
        <w:rPr>
          <w:sz w:val="28"/>
          <w:szCs w:val="28"/>
          <w:lang w:val="uk-UA"/>
        </w:rPr>
        <w:t>»</w:t>
      </w:r>
      <w:r w:rsidR="000B4C12">
        <w:rPr>
          <w:sz w:val="28"/>
          <w:szCs w:val="28"/>
          <w:lang w:val="uk-UA"/>
        </w:rPr>
        <w:t>,</w:t>
      </w:r>
      <w:r w:rsidR="00165792">
        <w:rPr>
          <w:sz w:val="28"/>
          <w:szCs w:val="28"/>
          <w:lang w:val="uk-UA"/>
        </w:rPr>
        <w:t xml:space="preserve"> </w:t>
      </w:r>
      <w:r w:rsidR="00F163EC">
        <w:rPr>
          <w:sz w:val="28"/>
          <w:szCs w:val="28"/>
          <w:lang w:val="uk-UA"/>
        </w:rPr>
        <w:t xml:space="preserve"> які </w:t>
      </w:r>
      <w:r w:rsidR="0087581A">
        <w:rPr>
          <w:sz w:val="28"/>
          <w:szCs w:val="28"/>
          <w:lang w:val="uk-UA"/>
        </w:rPr>
        <w:t>забезпечують виконання освітньо-професійних</w:t>
      </w:r>
      <w:r w:rsidR="00EB694E">
        <w:rPr>
          <w:sz w:val="28"/>
          <w:szCs w:val="28"/>
          <w:lang w:val="uk-UA"/>
        </w:rPr>
        <w:t xml:space="preserve"> програм спеціальності</w:t>
      </w:r>
      <w:r w:rsidR="0087581A">
        <w:rPr>
          <w:sz w:val="28"/>
          <w:szCs w:val="28"/>
          <w:lang w:val="uk-UA"/>
        </w:rPr>
        <w:t xml:space="preserve"> </w:t>
      </w:r>
      <w:r w:rsidR="0087581A" w:rsidRPr="00A961EE">
        <w:rPr>
          <w:sz w:val="28"/>
          <w:szCs w:val="28"/>
          <w:lang w:val="uk-UA"/>
        </w:rPr>
        <w:t>025 «Музичне мистецтво»</w:t>
      </w:r>
      <w:r w:rsidR="00EB694E">
        <w:rPr>
          <w:sz w:val="28"/>
          <w:szCs w:val="28"/>
          <w:lang w:val="uk-UA"/>
        </w:rPr>
        <w:t>.</w:t>
      </w:r>
    </w:p>
    <w:p w:rsidR="00F163EC" w:rsidRDefault="000D0E5E" w:rsidP="001974A4">
      <w:pPr>
        <w:pStyle w:val="a3"/>
        <w:tabs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="00F163EC">
        <w:rPr>
          <w:sz w:val="28"/>
          <w:szCs w:val="28"/>
          <w:lang w:val="uk-UA"/>
        </w:rPr>
        <w:t>Факультет створюється, реорганізується та припиняє свою діяльність за р</w:t>
      </w:r>
      <w:r w:rsidR="00165792">
        <w:rPr>
          <w:sz w:val="28"/>
          <w:szCs w:val="28"/>
          <w:lang w:val="uk-UA"/>
        </w:rPr>
        <w:t>ішенням вченої ради Академії</w:t>
      </w:r>
      <w:r w:rsidR="00F163EC">
        <w:rPr>
          <w:sz w:val="28"/>
          <w:szCs w:val="28"/>
          <w:lang w:val="uk-UA"/>
        </w:rPr>
        <w:t xml:space="preserve">. </w:t>
      </w:r>
    </w:p>
    <w:p w:rsidR="00F163EC" w:rsidRDefault="00F163EC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0E5E">
        <w:rPr>
          <w:sz w:val="28"/>
          <w:szCs w:val="28"/>
        </w:rPr>
        <w:t>5.</w:t>
      </w:r>
      <w:r>
        <w:rPr>
          <w:sz w:val="28"/>
          <w:szCs w:val="28"/>
        </w:rPr>
        <w:t xml:space="preserve">Зміст та регламентація роботи факультету визначається </w:t>
      </w:r>
      <w:r w:rsidR="00CA783E">
        <w:rPr>
          <w:sz w:val="28"/>
          <w:szCs w:val="28"/>
        </w:rPr>
        <w:t>річним</w:t>
      </w:r>
      <w:r>
        <w:rPr>
          <w:sz w:val="28"/>
          <w:szCs w:val="28"/>
        </w:rPr>
        <w:t xml:space="preserve"> план</w:t>
      </w:r>
      <w:r w:rsidR="00CA783E">
        <w:rPr>
          <w:sz w:val="28"/>
          <w:szCs w:val="28"/>
        </w:rPr>
        <w:t>ом</w:t>
      </w:r>
      <w:r>
        <w:rPr>
          <w:sz w:val="28"/>
          <w:szCs w:val="28"/>
        </w:rPr>
        <w:t xml:space="preserve"> роботи.</w:t>
      </w:r>
    </w:p>
    <w:p w:rsidR="00F163EC" w:rsidRDefault="00F163EC" w:rsidP="000D0E5E">
      <w:pPr>
        <w:spacing w:line="360" w:lineRule="auto"/>
        <w:jc w:val="both"/>
        <w:rPr>
          <w:sz w:val="28"/>
          <w:szCs w:val="28"/>
        </w:rPr>
      </w:pPr>
    </w:p>
    <w:p w:rsidR="00F163EC" w:rsidRPr="00360E80" w:rsidRDefault="00A94931" w:rsidP="00360E80">
      <w:pPr>
        <w:spacing w:line="360" w:lineRule="auto"/>
        <w:jc w:val="center"/>
        <w:rPr>
          <w:b/>
          <w:sz w:val="28"/>
          <w:szCs w:val="28"/>
        </w:rPr>
      </w:pPr>
      <w:r w:rsidRPr="00360E80">
        <w:rPr>
          <w:b/>
          <w:sz w:val="28"/>
          <w:szCs w:val="28"/>
        </w:rPr>
        <w:t>ІІ</w:t>
      </w:r>
      <w:r w:rsidR="00F163EC" w:rsidRPr="00360E80">
        <w:rPr>
          <w:b/>
          <w:sz w:val="28"/>
          <w:szCs w:val="28"/>
        </w:rPr>
        <w:t>. ОСНОВНІ ЗАВДАННЯ ТА НАПРЯМКИ ДІЯЛЬНОСТІ ФАКУЛЬТЕТУ</w:t>
      </w:r>
    </w:p>
    <w:p w:rsidR="00F163EC" w:rsidRDefault="00F163EC" w:rsidP="000D0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Основними завданнями Факультету є: </w:t>
      </w:r>
    </w:p>
    <w:p w:rsidR="00F163EC" w:rsidRDefault="00F163EC" w:rsidP="000D0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освітнього процесу для підготовки здобувачів вищої освіти першого та другого рівнів вищої освіти за певними освітніми програмами відповідно до вимог стандартів освіти</w:t>
      </w:r>
      <w:r w:rsidR="000B4C12">
        <w:rPr>
          <w:sz w:val="28"/>
          <w:szCs w:val="28"/>
        </w:rPr>
        <w:t xml:space="preserve"> та згідно з</w:t>
      </w:r>
      <w:r w:rsidR="00B6276F">
        <w:rPr>
          <w:sz w:val="28"/>
          <w:szCs w:val="28"/>
        </w:rPr>
        <w:t xml:space="preserve"> Положення</w:t>
      </w:r>
      <w:r w:rsidR="000B4C12">
        <w:rPr>
          <w:sz w:val="28"/>
          <w:szCs w:val="28"/>
        </w:rPr>
        <w:t>м</w:t>
      </w:r>
      <w:r w:rsidR="00B6276F">
        <w:rPr>
          <w:sz w:val="28"/>
          <w:szCs w:val="28"/>
        </w:rPr>
        <w:t xml:space="preserve"> Академії «Про стратегію</w:t>
      </w:r>
      <w:r w:rsidR="00B6276F" w:rsidRPr="00424391">
        <w:rPr>
          <w:sz w:val="28"/>
          <w:szCs w:val="28"/>
        </w:rPr>
        <w:t xml:space="preserve"> і перспективні напрями розвитку освітньої, наук</w:t>
      </w:r>
      <w:r w:rsidR="00B6276F">
        <w:rPr>
          <w:sz w:val="28"/>
          <w:szCs w:val="28"/>
        </w:rPr>
        <w:t>ової та інноваційної діяльності</w:t>
      </w:r>
      <w:r w:rsidR="00B6276F" w:rsidRPr="00424391">
        <w:rPr>
          <w:sz w:val="28"/>
          <w:szCs w:val="28"/>
        </w:rPr>
        <w:t xml:space="preserve"> Дніпропетровської академії музики ім. М. Глінки</w:t>
      </w:r>
      <w:r w:rsidR="00B6276F">
        <w:rPr>
          <w:sz w:val="28"/>
          <w:szCs w:val="28"/>
        </w:rPr>
        <w:t xml:space="preserve"> та </w:t>
      </w:r>
      <w:r w:rsidR="00B6276F">
        <w:rPr>
          <w:sz w:val="28"/>
          <w:szCs w:val="28"/>
        </w:rPr>
        <w:lastRenderedPageBreak/>
        <w:t xml:space="preserve">Положення </w:t>
      </w:r>
      <w:r w:rsidR="00B6276F" w:rsidRPr="0097550B">
        <w:rPr>
          <w:sz w:val="28"/>
          <w:szCs w:val="28"/>
        </w:rPr>
        <w:t>«Про організацію освітнього процесу в Дніпропетровській академії музики ім. М. Глінки»</w:t>
      </w:r>
      <w:r>
        <w:rPr>
          <w:sz w:val="28"/>
          <w:szCs w:val="28"/>
        </w:rPr>
        <w:t>;</w:t>
      </w:r>
    </w:p>
    <w:p w:rsidR="00F163EC" w:rsidRDefault="00F163EC" w:rsidP="000D0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високої якості підготовки фахівців</w:t>
      </w:r>
      <w:r w:rsidR="00B6276F">
        <w:rPr>
          <w:sz w:val="28"/>
          <w:szCs w:val="28"/>
        </w:rPr>
        <w:t xml:space="preserve">, </w:t>
      </w:r>
      <w:r w:rsidR="00061069">
        <w:rPr>
          <w:sz w:val="28"/>
          <w:szCs w:val="28"/>
        </w:rPr>
        <w:t xml:space="preserve">у тому числі </w:t>
      </w:r>
      <w:r w:rsidR="000B4C12">
        <w:rPr>
          <w:sz w:val="28"/>
          <w:szCs w:val="28"/>
        </w:rPr>
        <w:t>відповідно</w:t>
      </w:r>
      <w:r w:rsidR="00B6276F">
        <w:rPr>
          <w:sz w:val="28"/>
          <w:szCs w:val="28"/>
        </w:rPr>
        <w:t xml:space="preserve"> до змісту Положення Академії </w:t>
      </w:r>
      <w:r w:rsidR="00B6276F" w:rsidRPr="00C81FE5">
        <w:rPr>
          <w:color w:val="000000"/>
          <w:sz w:val="28"/>
          <w:szCs w:val="28"/>
        </w:rPr>
        <w:t>«Про систему забезпечення якості освітньої діяльності та якості вищої освіти»</w:t>
      </w:r>
      <w:r>
        <w:rPr>
          <w:sz w:val="28"/>
          <w:szCs w:val="28"/>
        </w:rPr>
        <w:t>;</w:t>
      </w:r>
    </w:p>
    <w:p w:rsidR="00F163EC" w:rsidRDefault="00F163EC" w:rsidP="000D0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створе</w:t>
      </w:r>
      <w:r w:rsidR="00DC177A">
        <w:rPr>
          <w:sz w:val="28"/>
          <w:szCs w:val="28"/>
        </w:rPr>
        <w:t xml:space="preserve">ння умов для </w:t>
      </w:r>
      <w:r w:rsidR="00E02358">
        <w:rPr>
          <w:sz w:val="28"/>
          <w:szCs w:val="28"/>
        </w:rPr>
        <w:t xml:space="preserve">творчої, </w:t>
      </w:r>
      <w:r w:rsidR="00DC177A">
        <w:rPr>
          <w:sz w:val="28"/>
          <w:szCs w:val="28"/>
        </w:rPr>
        <w:t>наукової роботи</w:t>
      </w:r>
      <w:r>
        <w:rPr>
          <w:sz w:val="28"/>
          <w:szCs w:val="28"/>
        </w:rPr>
        <w:t xml:space="preserve"> відповідно до пл</w:t>
      </w:r>
      <w:r w:rsidR="00EB694E">
        <w:rPr>
          <w:sz w:val="28"/>
          <w:szCs w:val="28"/>
        </w:rPr>
        <w:t>анів роботи кафедр</w:t>
      </w:r>
      <w:r w:rsidR="004D674A">
        <w:rPr>
          <w:sz w:val="28"/>
          <w:szCs w:val="28"/>
        </w:rPr>
        <w:t xml:space="preserve"> факультету</w:t>
      </w:r>
      <w:r>
        <w:rPr>
          <w:sz w:val="28"/>
          <w:szCs w:val="28"/>
        </w:rPr>
        <w:t>;</w:t>
      </w:r>
    </w:p>
    <w:p w:rsidR="004D674A" w:rsidRDefault="004D674A" w:rsidP="004D674A">
      <w:pPr>
        <w:spacing w:line="360" w:lineRule="auto"/>
        <w:jc w:val="both"/>
        <w:rPr>
          <w:rStyle w:val="rvts0"/>
          <w:rFonts w:eastAsiaTheme="majorEastAsia"/>
          <w:sz w:val="28"/>
          <w:szCs w:val="28"/>
        </w:rPr>
      </w:pPr>
      <w:r>
        <w:rPr>
          <w:rStyle w:val="rvts0"/>
          <w:rFonts w:eastAsiaTheme="majorEastAsia"/>
          <w:sz w:val="28"/>
          <w:szCs w:val="28"/>
        </w:rPr>
        <w:t xml:space="preserve">- створення умов для забезпечення </w:t>
      </w:r>
      <w:proofErr w:type="spellStart"/>
      <w:r>
        <w:rPr>
          <w:rStyle w:val="rvts0"/>
          <w:rFonts w:eastAsiaTheme="majorEastAsia"/>
          <w:sz w:val="28"/>
          <w:szCs w:val="28"/>
        </w:rPr>
        <w:t>студентоцентрованого</w:t>
      </w:r>
      <w:proofErr w:type="spellEnd"/>
      <w:r>
        <w:rPr>
          <w:rStyle w:val="rvts0"/>
          <w:rFonts w:eastAsiaTheme="majorEastAsia"/>
          <w:sz w:val="28"/>
          <w:szCs w:val="28"/>
        </w:rPr>
        <w:t xml:space="preserve"> навчання здобувачів вищої освіти;</w:t>
      </w:r>
    </w:p>
    <w:p w:rsidR="00F163EC" w:rsidRDefault="00F163EC" w:rsidP="000D0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співробітництво з осві</w:t>
      </w:r>
      <w:r w:rsidR="002C639C">
        <w:rPr>
          <w:sz w:val="28"/>
          <w:szCs w:val="28"/>
        </w:rPr>
        <w:t>тніми закладами,</w:t>
      </w:r>
      <w:r>
        <w:rPr>
          <w:sz w:val="28"/>
          <w:szCs w:val="28"/>
        </w:rPr>
        <w:t xml:space="preserve"> організаціями, </w:t>
      </w:r>
      <w:r w:rsidR="00DC177A">
        <w:rPr>
          <w:sz w:val="28"/>
          <w:szCs w:val="28"/>
        </w:rPr>
        <w:t xml:space="preserve">творчими </w:t>
      </w:r>
      <w:r>
        <w:rPr>
          <w:sz w:val="28"/>
          <w:szCs w:val="28"/>
        </w:rPr>
        <w:t>установами для підготовки фахі</w:t>
      </w:r>
      <w:r w:rsidR="00DC177A">
        <w:rPr>
          <w:sz w:val="28"/>
          <w:szCs w:val="28"/>
        </w:rPr>
        <w:t>вців зі спеціальності</w:t>
      </w:r>
      <w:r>
        <w:rPr>
          <w:sz w:val="28"/>
          <w:szCs w:val="28"/>
        </w:rPr>
        <w:t xml:space="preserve"> факультету</w:t>
      </w:r>
      <w:r w:rsidR="004737B7">
        <w:rPr>
          <w:sz w:val="28"/>
          <w:szCs w:val="28"/>
        </w:rPr>
        <w:t xml:space="preserve"> </w:t>
      </w:r>
      <w:r w:rsidR="00A94931">
        <w:rPr>
          <w:sz w:val="28"/>
          <w:szCs w:val="28"/>
        </w:rPr>
        <w:t xml:space="preserve">у тому числі </w:t>
      </w:r>
      <w:r w:rsidR="004737B7">
        <w:rPr>
          <w:sz w:val="28"/>
          <w:szCs w:val="28"/>
        </w:rPr>
        <w:t>згідно до Положень</w:t>
      </w:r>
      <w:r w:rsidR="004737B7" w:rsidRPr="0043771F">
        <w:rPr>
          <w:sz w:val="28"/>
          <w:szCs w:val="28"/>
        </w:rPr>
        <w:t xml:space="preserve"> </w:t>
      </w:r>
      <w:r w:rsidR="004737B7">
        <w:rPr>
          <w:sz w:val="28"/>
          <w:szCs w:val="28"/>
        </w:rPr>
        <w:t xml:space="preserve">про проходження практики здобувачами вищої освіти першого  (бакалаврського) та другого (магістерського) рівнів  освіти  </w:t>
      </w:r>
      <w:r w:rsidR="004737B7" w:rsidRPr="0043771F">
        <w:rPr>
          <w:sz w:val="28"/>
          <w:szCs w:val="28"/>
        </w:rPr>
        <w:t>Дніпропетровської</w:t>
      </w:r>
      <w:r w:rsidR="004737B7">
        <w:rPr>
          <w:sz w:val="28"/>
          <w:szCs w:val="28"/>
        </w:rPr>
        <w:t xml:space="preserve"> академії  музики </w:t>
      </w:r>
      <w:r w:rsidR="004737B7" w:rsidRPr="0043771F">
        <w:rPr>
          <w:sz w:val="28"/>
          <w:szCs w:val="28"/>
        </w:rPr>
        <w:t>ім. М.</w:t>
      </w:r>
      <w:r w:rsidR="004737B7">
        <w:rPr>
          <w:sz w:val="28"/>
          <w:szCs w:val="28"/>
        </w:rPr>
        <w:t xml:space="preserve"> </w:t>
      </w:r>
      <w:r w:rsidR="004737B7" w:rsidRPr="0043771F">
        <w:rPr>
          <w:sz w:val="28"/>
          <w:szCs w:val="28"/>
        </w:rPr>
        <w:t>Глінки</w:t>
      </w:r>
      <w:r>
        <w:rPr>
          <w:sz w:val="28"/>
          <w:szCs w:val="28"/>
        </w:rPr>
        <w:t>;</w:t>
      </w:r>
    </w:p>
    <w:p w:rsidR="00F163EC" w:rsidRDefault="00F163EC" w:rsidP="000D0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координація навчальної, методичної, наукової</w:t>
      </w:r>
      <w:r w:rsidR="00C37296">
        <w:rPr>
          <w:sz w:val="28"/>
          <w:szCs w:val="28"/>
        </w:rPr>
        <w:t>, творчої</w:t>
      </w:r>
      <w:r>
        <w:rPr>
          <w:sz w:val="28"/>
          <w:szCs w:val="28"/>
        </w:rPr>
        <w:t xml:space="preserve"> та організацій</w:t>
      </w:r>
      <w:r w:rsidR="00061069">
        <w:rPr>
          <w:sz w:val="28"/>
          <w:szCs w:val="28"/>
        </w:rPr>
        <w:t>ної роботи кафедр</w:t>
      </w:r>
      <w:r>
        <w:rPr>
          <w:sz w:val="28"/>
          <w:szCs w:val="28"/>
        </w:rPr>
        <w:t>;</w:t>
      </w:r>
    </w:p>
    <w:p w:rsidR="00F163EC" w:rsidRDefault="00F163EC" w:rsidP="000D0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координація роботи </w:t>
      </w:r>
      <w:r w:rsidR="00A961EE">
        <w:rPr>
          <w:sz w:val="28"/>
          <w:szCs w:val="28"/>
        </w:rPr>
        <w:t xml:space="preserve">науково-педагогічних працівників кафедр </w:t>
      </w:r>
      <w:r>
        <w:rPr>
          <w:sz w:val="28"/>
          <w:szCs w:val="28"/>
        </w:rPr>
        <w:t>з підготовки підручників, навчальних посібників, методичної, наукової та іншої лі</w:t>
      </w:r>
      <w:r w:rsidR="00AC2B01">
        <w:rPr>
          <w:sz w:val="28"/>
          <w:szCs w:val="28"/>
        </w:rPr>
        <w:t xml:space="preserve">тератури </w:t>
      </w:r>
      <w:r w:rsidR="00A961EE">
        <w:rPr>
          <w:sz w:val="28"/>
          <w:szCs w:val="28"/>
        </w:rPr>
        <w:t>з метою більш ефективного забезпечення виконання освітніх програм</w:t>
      </w:r>
      <w:r>
        <w:rPr>
          <w:sz w:val="28"/>
          <w:szCs w:val="28"/>
        </w:rPr>
        <w:t>;</w:t>
      </w:r>
    </w:p>
    <w:p w:rsidR="00F163EC" w:rsidRDefault="00F163EC" w:rsidP="003D23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5D83">
        <w:rPr>
          <w:sz w:val="28"/>
          <w:szCs w:val="28"/>
        </w:rPr>
        <w:t xml:space="preserve">створення умов для </w:t>
      </w:r>
      <w:r>
        <w:rPr>
          <w:sz w:val="28"/>
          <w:szCs w:val="28"/>
        </w:rPr>
        <w:t>впровадження інноваційних технологій в освітній процес;</w:t>
      </w:r>
    </w:p>
    <w:p w:rsidR="00F163EC" w:rsidRPr="003D234C" w:rsidRDefault="00F163EC" w:rsidP="003D234C">
      <w:pPr>
        <w:spacing w:line="360" w:lineRule="auto"/>
        <w:rPr>
          <w:color w:val="000000"/>
          <w:sz w:val="28"/>
          <w:szCs w:val="28"/>
        </w:rPr>
      </w:pPr>
      <w:r w:rsidRPr="003D234C">
        <w:rPr>
          <w:sz w:val="28"/>
          <w:szCs w:val="28"/>
        </w:rPr>
        <w:t>- створення умов для академічної мобільності студентів та викладачів</w:t>
      </w:r>
      <w:r w:rsidR="000B4C12">
        <w:rPr>
          <w:sz w:val="28"/>
          <w:szCs w:val="28"/>
        </w:rPr>
        <w:t>, згідно зі змістом</w:t>
      </w:r>
      <w:r w:rsidR="003D234C">
        <w:rPr>
          <w:sz w:val="28"/>
          <w:szCs w:val="28"/>
        </w:rPr>
        <w:t xml:space="preserve"> Положення Академії </w:t>
      </w:r>
      <w:r w:rsidR="003D234C" w:rsidRPr="003D234C">
        <w:rPr>
          <w:sz w:val="28"/>
          <w:szCs w:val="28"/>
        </w:rPr>
        <w:t xml:space="preserve"> </w:t>
      </w:r>
      <w:r w:rsidR="003D234C">
        <w:rPr>
          <w:sz w:val="28"/>
          <w:szCs w:val="28"/>
        </w:rPr>
        <w:t>«</w:t>
      </w:r>
      <w:r w:rsidR="003D234C">
        <w:rPr>
          <w:color w:val="000000"/>
          <w:sz w:val="28"/>
          <w:szCs w:val="28"/>
        </w:rPr>
        <w:t>П</w:t>
      </w:r>
      <w:r w:rsidR="003D234C" w:rsidRPr="003D234C">
        <w:rPr>
          <w:color w:val="000000"/>
          <w:sz w:val="28"/>
          <w:szCs w:val="28"/>
        </w:rPr>
        <w:t>ро порядок реалізації прав на академічну мобільність учасниками освітнього процесу</w:t>
      </w:r>
      <w:r w:rsidR="004737B7">
        <w:rPr>
          <w:color w:val="000000"/>
          <w:sz w:val="28"/>
          <w:szCs w:val="28"/>
        </w:rPr>
        <w:t xml:space="preserve"> </w:t>
      </w:r>
      <w:r w:rsidR="003D234C" w:rsidRPr="003D234C">
        <w:rPr>
          <w:color w:val="000000"/>
          <w:sz w:val="28"/>
          <w:szCs w:val="28"/>
        </w:rPr>
        <w:t>Дніпропетровської академії музики ім. </w:t>
      </w:r>
      <w:proofErr w:type="spellStart"/>
      <w:r w:rsidR="003D234C" w:rsidRPr="003D234C">
        <w:rPr>
          <w:color w:val="000000"/>
          <w:sz w:val="28"/>
          <w:szCs w:val="28"/>
        </w:rPr>
        <w:t>М.Глінки</w:t>
      </w:r>
      <w:proofErr w:type="spellEnd"/>
      <w:r w:rsidR="003D234C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163EC" w:rsidRDefault="00F163EC" w:rsidP="000D0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здійснення моніторингу якості освіти;</w:t>
      </w:r>
    </w:p>
    <w:p w:rsidR="00F163EC" w:rsidRDefault="00F163EC" w:rsidP="000D0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сприяння працевлаштуванню випускників;</w:t>
      </w:r>
    </w:p>
    <w:p w:rsidR="00F163EC" w:rsidRDefault="00824BBD" w:rsidP="004E6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63EC">
        <w:rPr>
          <w:sz w:val="28"/>
          <w:szCs w:val="28"/>
        </w:rPr>
        <w:t>збереження та пропагування національних традицій, здійснення культурно-просвітницької діяльності;</w:t>
      </w:r>
    </w:p>
    <w:p w:rsidR="00ED5699" w:rsidRPr="004E6A34" w:rsidRDefault="00F163EC" w:rsidP="001974A4">
      <w:pPr>
        <w:spacing w:line="360" w:lineRule="auto"/>
        <w:jc w:val="both"/>
        <w:rPr>
          <w:sz w:val="28"/>
          <w:szCs w:val="28"/>
        </w:rPr>
      </w:pPr>
      <w:r w:rsidRPr="00ED5699">
        <w:rPr>
          <w:sz w:val="28"/>
          <w:szCs w:val="28"/>
        </w:rPr>
        <w:lastRenderedPageBreak/>
        <w:t xml:space="preserve">- створення умов для </w:t>
      </w:r>
      <w:r w:rsidR="004C08FB" w:rsidRPr="00ED5699">
        <w:rPr>
          <w:sz w:val="28"/>
          <w:szCs w:val="28"/>
        </w:rPr>
        <w:t xml:space="preserve">реалізації і розвитку концепції «індивідуальної освітньої траєкторії» в оволодінні </w:t>
      </w:r>
      <w:r w:rsidR="00ED5699">
        <w:rPr>
          <w:sz w:val="28"/>
          <w:szCs w:val="28"/>
        </w:rPr>
        <w:t>здобувачами</w:t>
      </w:r>
      <w:r w:rsidR="004C08FB" w:rsidRPr="00ED5699">
        <w:rPr>
          <w:sz w:val="28"/>
          <w:szCs w:val="28"/>
        </w:rPr>
        <w:t xml:space="preserve"> вищої освіти </w:t>
      </w:r>
      <w:r w:rsidR="00ED5699">
        <w:rPr>
          <w:sz w:val="28"/>
          <w:szCs w:val="28"/>
        </w:rPr>
        <w:t xml:space="preserve">програмних </w:t>
      </w:r>
      <w:proofErr w:type="spellStart"/>
      <w:r w:rsidR="004E6A34">
        <w:rPr>
          <w:sz w:val="28"/>
          <w:szCs w:val="28"/>
        </w:rPr>
        <w:t>компетентносте</w:t>
      </w:r>
      <w:r w:rsidR="00115E14">
        <w:rPr>
          <w:sz w:val="28"/>
          <w:szCs w:val="28"/>
        </w:rPr>
        <w:t>й</w:t>
      </w:r>
      <w:proofErr w:type="spellEnd"/>
      <w:r w:rsidR="004E6A34">
        <w:rPr>
          <w:sz w:val="28"/>
          <w:szCs w:val="28"/>
        </w:rPr>
        <w:t xml:space="preserve"> Освітньо-професійних програм  </w:t>
      </w:r>
      <w:r w:rsidR="004E6A34" w:rsidRPr="004E6A34">
        <w:rPr>
          <w:sz w:val="28"/>
          <w:szCs w:val="28"/>
        </w:rPr>
        <w:t xml:space="preserve">першого </w:t>
      </w:r>
      <w:r w:rsidR="004E6A34">
        <w:rPr>
          <w:sz w:val="28"/>
          <w:szCs w:val="28"/>
        </w:rPr>
        <w:t>(бакалавр) та другого (магістр) рівнів  вищої освіти</w:t>
      </w:r>
      <w:r w:rsidR="00ED5699" w:rsidRPr="004E6A34">
        <w:rPr>
          <w:sz w:val="28"/>
          <w:szCs w:val="28"/>
        </w:rPr>
        <w:t>;</w:t>
      </w:r>
    </w:p>
    <w:p w:rsidR="00F163EC" w:rsidRPr="00ED5699" w:rsidRDefault="00ED5699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5699">
        <w:rPr>
          <w:sz w:val="28"/>
          <w:szCs w:val="28"/>
        </w:rPr>
        <w:t xml:space="preserve"> створення умов </w:t>
      </w:r>
      <w:r>
        <w:rPr>
          <w:sz w:val="28"/>
          <w:szCs w:val="28"/>
        </w:rPr>
        <w:t>для задоволення потреб здобувачів вищої освіти</w:t>
      </w:r>
      <w:r w:rsidR="00F163EC" w:rsidRPr="00ED5699">
        <w:rPr>
          <w:sz w:val="28"/>
          <w:szCs w:val="28"/>
        </w:rPr>
        <w:t xml:space="preserve"> в інтелектуальному, культурному, </w:t>
      </w:r>
      <w:r w:rsidR="00061069" w:rsidRPr="00ED5699">
        <w:rPr>
          <w:sz w:val="28"/>
          <w:szCs w:val="28"/>
        </w:rPr>
        <w:t xml:space="preserve">творчому, </w:t>
      </w:r>
      <w:r w:rsidR="00F163EC" w:rsidRPr="00ED5699">
        <w:rPr>
          <w:sz w:val="28"/>
          <w:szCs w:val="28"/>
        </w:rPr>
        <w:t>моральному та фізичному розвитку, пропаганда здорового способу життя студентів.</w:t>
      </w:r>
    </w:p>
    <w:p w:rsidR="00F163EC" w:rsidRDefault="00824BBD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163EC">
        <w:rPr>
          <w:sz w:val="28"/>
          <w:szCs w:val="28"/>
        </w:rPr>
        <w:t xml:space="preserve">. Основними напрямками діяльності факультету є: </w:t>
      </w:r>
    </w:p>
    <w:p w:rsidR="00F163EC" w:rsidRDefault="00AC2B01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63EC">
        <w:rPr>
          <w:sz w:val="28"/>
          <w:szCs w:val="28"/>
        </w:rPr>
        <w:t xml:space="preserve">забезпечення реалізації </w:t>
      </w:r>
      <w:r w:rsidR="00835D83">
        <w:rPr>
          <w:sz w:val="28"/>
          <w:szCs w:val="28"/>
        </w:rPr>
        <w:t>Освітньо-професійн</w:t>
      </w:r>
      <w:r w:rsidR="00835D83" w:rsidRPr="00835D83">
        <w:rPr>
          <w:sz w:val="28"/>
          <w:szCs w:val="28"/>
        </w:rPr>
        <w:t>их</w:t>
      </w:r>
      <w:r w:rsidR="00835D83">
        <w:rPr>
          <w:sz w:val="28"/>
          <w:szCs w:val="28"/>
        </w:rPr>
        <w:t xml:space="preserve"> програм</w:t>
      </w:r>
      <w:r w:rsidR="00835D83" w:rsidRPr="00835D83">
        <w:rPr>
          <w:sz w:val="28"/>
          <w:szCs w:val="28"/>
        </w:rPr>
        <w:t>,</w:t>
      </w:r>
      <w:r w:rsidR="00835D83">
        <w:rPr>
          <w:sz w:val="28"/>
          <w:szCs w:val="28"/>
        </w:rPr>
        <w:t xml:space="preserve"> </w:t>
      </w:r>
      <w:r w:rsidR="00F163EC">
        <w:rPr>
          <w:sz w:val="28"/>
          <w:szCs w:val="28"/>
        </w:rPr>
        <w:t>навча</w:t>
      </w:r>
      <w:r w:rsidR="00EB694E">
        <w:rPr>
          <w:sz w:val="28"/>
          <w:szCs w:val="28"/>
        </w:rPr>
        <w:t>льних планів підготовки здобувачів вищої освіти першого та другого ступенів вищої освіти</w:t>
      </w:r>
      <w:r w:rsidR="00F163EC">
        <w:rPr>
          <w:sz w:val="28"/>
          <w:szCs w:val="28"/>
        </w:rPr>
        <w:t xml:space="preserve"> різних освітніх ступенів;</w:t>
      </w:r>
    </w:p>
    <w:p w:rsidR="00F163EC" w:rsidRDefault="009554DF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координаційне</w:t>
      </w:r>
      <w:r w:rsidR="00F163EC">
        <w:rPr>
          <w:sz w:val="28"/>
          <w:szCs w:val="28"/>
        </w:rPr>
        <w:t xml:space="preserve"> забезпечення </w:t>
      </w:r>
      <w:r w:rsidR="004D674A">
        <w:rPr>
          <w:sz w:val="28"/>
          <w:szCs w:val="28"/>
        </w:rPr>
        <w:t>діяльності кафедр факультету</w:t>
      </w:r>
      <w:r w:rsidR="000B4C12">
        <w:rPr>
          <w:sz w:val="28"/>
          <w:szCs w:val="28"/>
        </w:rPr>
        <w:t xml:space="preserve"> згідно з напрямками</w:t>
      </w:r>
      <w:r w:rsidR="00EB694E">
        <w:rPr>
          <w:sz w:val="28"/>
          <w:szCs w:val="28"/>
        </w:rPr>
        <w:t xml:space="preserve"> їх діяльності</w:t>
      </w:r>
      <w:r w:rsidR="00F163EC">
        <w:rPr>
          <w:sz w:val="28"/>
          <w:szCs w:val="28"/>
        </w:rPr>
        <w:t>;</w:t>
      </w:r>
    </w:p>
    <w:p w:rsidR="00F163EC" w:rsidRDefault="00EB694E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63EC">
        <w:rPr>
          <w:sz w:val="28"/>
          <w:szCs w:val="28"/>
        </w:rPr>
        <w:t xml:space="preserve"> проведення аналізу </w:t>
      </w:r>
      <w:r>
        <w:rPr>
          <w:sz w:val="28"/>
          <w:szCs w:val="28"/>
        </w:rPr>
        <w:t xml:space="preserve">якості </w:t>
      </w:r>
      <w:r w:rsidR="00F163EC">
        <w:rPr>
          <w:sz w:val="28"/>
          <w:szCs w:val="28"/>
        </w:rPr>
        <w:t>під</w:t>
      </w:r>
      <w:r>
        <w:rPr>
          <w:sz w:val="28"/>
          <w:szCs w:val="28"/>
        </w:rPr>
        <w:t>готовки здобувачів вищої освіти</w:t>
      </w:r>
      <w:r w:rsidR="00F163EC">
        <w:rPr>
          <w:sz w:val="28"/>
          <w:szCs w:val="28"/>
        </w:rPr>
        <w:t xml:space="preserve">, </w:t>
      </w:r>
      <w:r w:rsidR="008337BC">
        <w:rPr>
          <w:sz w:val="28"/>
          <w:szCs w:val="28"/>
        </w:rPr>
        <w:t xml:space="preserve">організація профорієнтаційної роботи кафедр, </w:t>
      </w:r>
      <w:r w:rsidR="00F163EC">
        <w:rPr>
          <w:sz w:val="28"/>
          <w:szCs w:val="28"/>
        </w:rPr>
        <w:t>сприяння працевлаштуванню випускників;</w:t>
      </w:r>
    </w:p>
    <w:p w:rsidR="00F163EC" w:rsidRDefault="00F163EC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37BC">
        <w:rPr>
          <w:sz w:val="28"/>
          <w:szCs w:val="28"/>
        </w:rPr>
        <w:t xml:space="preserve">моніторинг </w:t>
      </w:r>
      <w:r>
        <w:rPr>
          <w:sz w:val="28"/>
          <w:szCs w:val="28"/>
        </w:rPr>
        <w:t xml:space="preserve">впровадження </w:t>
      </w:r>
      <w:r w:rsidR="008337BC">
        <w:rPr>
          <w:sz w:val="28"/>
          <w:szCs w:val="28"/>
        </w:rPr>
        <w:t xml:space="preserve">кафедрами </w:t>
      </w:r>
      <w:r>
        <w:rPr>
          <w:sz w:val="28"/>
          <w:szCs w:val="28"/>
        </w:rPr>
        <w:t>в освітній процес новітніх освітніх технологій</w:t>
      </w:r>
      <w:r w:rsidR="00783890">
        <w:rPr>
          <w:sz w:val="28"/>
          <w:szCs w:val="28"/>
        </w:rPr>
        <w:t>, результатів наукових досліджень</w:t>
      </w:r>
      <w:r>
        <w:rPr>
          <w:sz w:val="28"/>
          <w:szCs w:val="28"/>
        </w:rPr>
        <w:t>;</w:t>
      </w:r>
    </w:p>
    <w:p w:rsidR="009554DF" w:rsidRDefault="00F163EC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інтеграція освітньо</w:t>
      </w:r>
      <w:r w:rsidR="00C37296">
        <w:rPr>
          <w:sz w:val="28"/>
          <w:szCs w:val="28"/>
        </w:rPr>
        <w:t>го процесу у майбутню професійно-творчу</w:t>
      </w:r>
      <w:r>
        <w:rPr>
          <w:sz w:val="28"/>
          <w:szCs w:val="28"/>
        </w:rPr>
        <w:t xml:space="preserve"> діял</w:t>
      </w:r>
      <w:r w:rsidR="00A94931">
        <w:rPr>
          <w:sz w:val="28"/>
          <w:szCs w:val="28"/>
        </w:rPr>
        <w:t>ьність здобувачів вищої освіти</w:t>
      </w:r>
      <w:r w:rsidR="000B4C12">
        <w:rPr>
          <w:sz w:val="28"/>
          <w:szCs w:val="28"/>
        </w:rPr>
        <w:t>, організація роботи</w:t>
      </w:r>
      <w:r w:rsidR="00601011">
        <w:rPr>
          <w:sz w:val="28"/>
          <w:szCs w:val="28"/>
        </w:rPr>
        <w:t xml:space="preserve"> зі </w:t>
      </w:r>
      <w:proofErr w:type="spellStart"/>
      <w:r w:rsidR="00601011">
        <w:rPr>
          <w:sz w:val="28"/>
          <w:szCs w:val="28"/>
        </w:rPr>
        <w:t>стейкхолдерами</w:t>
      </w:r>
      <w:proofErr w:type="spellEnd"/>
      <w:r w:rsidR="00581BF9">
        <w:rPr>
          <w:sz w:val="28"/>
          <w:szCs w:val="28"/>
        </w:rPr>
        <w:t xml:space="preserve"> </w:t>
      </w:r>
      <w:r w:rsidR="00581BF9" w:rsidRPr="00581BF9">
        <w:rPr>
          <w:rStyle w:val="e24kjd"/>
          <w:i/>
          <w:sz w:val="28"/>
          <w:szCs w:val="28"/>
        </w:rPr>
        <w:t>(</w:t>
      </w:r>
      <w:proofErr w:type="spellStart"/>
      <w:r w:rsidR="00581BF9" w:rsidRPr="00581BF9">
        <w:rPr>
          <w:rStyle w:val="e24kjd"/>
          <w:i/>
          <w:sz w:val="28"/>
          <w:szCs w:val="28"/>
        </w:rPr>
        <w:t>stakeholder</w:t>
      </w:r>
      <w:proofErr w:type="spellEnd"/>
      <w:r w:rsidR="00581BF9">
        <w:rPr>
          <w:rStyle w:val="e24kjd"/>
          <w:i/>
          <w:sz w:val="28"/>
          <w:szCs w:val="28"/>
          <w:lang w:val="en-US"/>
        </w:rPr>
        <w:t>s</w:t>
      </w:r>
      <w:r w:rsidR="00581BF9" w:rsidRPr="00581BF9">
        <w:rPr>
          <w:rStyle w:val="e24kjd"/>
          <w:i/>
          <w:sz w:val="28"/>
          <w:szCs w:val="28"/>
        </w:rPr>
        <w:t>)</w:t>
      </w:r>
      <w:r w:rsidR="00581BF9">
        <w:rPr>
          <w:sz w:val="28"/>
          <w:szCs w:val="28"/>
        </w:rPr>
        <w:t xml:space="preserve">, впровадження в навчання здобувачів вищої освіти освітньої концепції </w:t>
      </w:r>
      <w:proofErr w:type="spellStart"/>
      <w:r w:rsidR="00581BF9" w:rsidRPr="00581BF9">
        <w:rPr>
          <w:rStyle w:val="ab"/>
          <w:sz w:val="28"/>
          <w:szCs w:val="28"/>
        </w:rPr>
        <w:t>soft</w:t>
      </w:r>
      <w:proofErr w:type="spellEnd"/>
      <w:r w:rsidR="00581BF9" w:rsidRPr="00581BF9">
        <w:rPr>
          <w:rStyle w:val="ab"/>
          <w:sz w:val="28"/>
          <w:szCs w:val="28"/>
        </w:rPr>
        <w:t xml:space="preserve"> </w:t>
      </w:r>
      <w:proofErr w:type="spellStart"/>
      <w:r w:rsidR="00581BF9" w:rsidRPr="00581BF9">
        <w:rPr>
          <w:rStyle w:val="ab"/>
          <w:sz w:val="28"/>
          <w:szCs w:val="28"/>
        </w:rPr>
        <w:t>skills</w:t>
      </w:r>
      <w:proofErr w:type="spellEnd"/>
      <w:r w:rsidR="00581BF9">
        <w:rPr>
          <w:rStyle w:val="ab"/>
        </w:rPr>
        <w:t>;</w:t>
      </w:r>
    </w:p>
    <w:p w:rsidR="00F163EC" w:rsidRDefault="009554DF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організаційне забезпечення</w:t>
      </w:r>
      <w:r w:rsidR="00F163EC">
        <w:rPr>
          <w:sz w:val="28"/>
          <w:szCs w:val="28"/>
        </w:rPr>
        <w:t xml:space="preserve"> практик та контроль за їх проходженням;</w:t>
      </w:r>
    </w:p>
    <w:p w:rsidR="00F163EC" w:rsidRPr="00504257" w:rsidRDefault="00F163EC" w:rsidP="001974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забезпечення ефективної діяльності науково-педагогічних кадрів, створення умов для зростання їхньої професійної майстерності</w:t>
      </w:r>
      <w:r w:rsidR="000B4C12">
        <w:rPr>
          <w:sz w:val="28"/>
          <w:szCs w:val="28"/>
        </w:rPr>
        <w:t>, у тому числі згідно з</w:t>
      </w:r>
      <w:r w:rsidR="00A94931">
        <w:rPr>
          <w:sz w:val="28"/>
          <w:szCs w:val="28"/>
        </w:rPr>
        <w:t xml:space="preserve"> Положення</w:t>
      </w:r>
      <w:r w:rsidR="000B4C12">
        <w:rPr>
          <w:sz w:val="28"/>
          <w:szCs w:val="28"/>
        </w:rPr>
        <w:t>м</w:t>
      </w:r>
      <w:r w:rsidR="00A94931">
        <w:rPr>
          <w:sz w:val="28"/>
          <w:szCs w:val="28"/>
        </w:rPr>
        <w:t xml:space="preserve"> Академії </w:t>
      </w:r>
      <w:r w:rsidR="00504257" w:rsidRPr="00504257">
        <w:rPr>
          <w:sz w:val="28"/>
          <w:szCs w:val="28"/>
        </w:rPr>
        <w:t xml:space="preserve">«Про професійний розвиток викладачів та підвищення кваліфікації </w:t>
      </w:r>
      <w:r w:rsidR="00504257" w:rsidRPr="00504257">
        <w:rPr>
          <w:color w:val="000000"/>
          <w:sz w:val="28"/>
          <w:szCs w:val="28"/>
        </w:rPr>
        <w:t>в Дніпропетровській академії музики ім. М.</w:t>
      </w:r>
      <w:r w:rsidR="00504257">
        <w:rPr>
          <w:color w:val="000000"/>
          <w:sz w:val="28"/>
          <w:szCs w:val="28"/>
        </w:rPr>
        <w:t xml:space="preserve"> </w:t>
      </w:r>
      <w:r w:rsidR="00504257" w:rsidRPr="00504257">
        <w:rPr>
          <w:color w:val="000000"/>
          <w:sz w:val="28"/>
          <w:szCs w:val="28"/>
        </w:rPr>
        <w:t>Глінки</w:t>
      </w:r>
      <w:r w:rsidR="00504257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163EC" w:rsidRDefault="00F163EC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сприяння у роботі та розвитку студентського самоврядування</w:t>
      </w:r>
      <w:r w:rsidR="00783890">
        <w:rPr>
          <w:sz w:val="28"/>
          <w:szCs w:val="28"/>
        </w:rPr>
        <w:t xml:space="preserve">. </w:t>
      </w:r>
      <w:r w:rsidR="00783890" w:rsidRPr="00180884">
        <w:rPr>
          <w:sz w:val="28"/>
          <w:szCs w:val="28"/>
        </w:rPr>
        <w:t xml:space="preserve">Діяльність органів студентського самоврядування </w:t>
      </w:r>
      <w:r w:rsidR="00783890">
        <w:rPr>
          <w:sz w:val="28"/>
          <w:szCs w:val="28"/>
        </w:rPr>
        <w:t xml:space="preserve">на факультеті </w:t>
      </w:r>
      <w:r w:rsidR="00783890" w:rsidRPr="00180884">
        <w:rPr>
          <w:sz w:val="28"/>
          <w:szCs w:val="28"/>
        </w:rPr>
        <w:t>здійснюється відповідно до Положення про студентське самоврядування Академії</w:t>
      </w:r>
      <w:r>
        <w:rPr>
          <w:sz w:val="28"/>
          <w:szCs w:val="28"/>
        </w:rPr>
        <w:t>;</w:t>
      </w:r>
    </w:p>
    <w:p w:rsidR="00783890" w:rsidRDefault="00783890" w:rsidP="007838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сприяння </w:t>
      </w:r>
      <w:r w:rsidR="000B4C12">
        <w:rPr>
          <w:sz w:val="28"/>
          <w:szCs w:val="28"/>
        </w:rPr>
        <w:t xml:space="preserve">у </w:t>
      </w:r>
      <w:r w:rsidR="001A2248">
        <w:rPr>
          <w:sz w:val="28"/>
          <w:szCs w:val="28"/>
        </w:rPr>
        <w:t>науковій</w:t>
      </w:r>
      <w:r>
        <w:rPr>
          <w:sz w:val="28"/>
          <w:szCs w:val="28"/>
        </w:rPr>
        <w:t xml:space="preserve"> діяльності здобувачів </w:t>
      </w:r>
      <w:r w:rsidR="001A2248">
        <w:rPr>
          <w:sz w:val="28"/>
          <w:szCs w:val="28"/>
        </w:rPr>
        <w:t>вищої освіти</w:t>
      </w:r>
      <w:r w:rsidR="000B4C12">
        <w:rPr>
          <w:sz w:val="28"/>
          <w:szCs w:val="28"/>
        </w:rPr>
        <w:t>,</w:t>
      </w:r>
      <w:r w:rsidR="001A2248">
        <w:rPr>
          <w:sz w:val="28"/>
          <w:szCs w:val="28"/>
        </w:rPr>
        <w:t xml:space="preserve"> у тому числі координація роботи</w:t>
      </w:r>
      <w:r>
        <w:rPr>
          <w:sz w:val="28"/>
          <w:szCs w:val="28"/>
        </w:rPr>
        <w:t xml:space="preserve"> </w:t>
      </w:r>
      <w:r w:rsidR="001A2248">
        <w:rPr>
          <w:sz w:val="28"/>
          <w:szCs w:val="28"/>
        </w:rPr>
        <w:t>Науково-просвітницького</w:t>
      </w:r>
      <w:r w:rsidRPr="00AA3169">
        <w:rPr>
          <w:sz w:val="28"/>
          <w:szCs w:val="28"/>
        </w:rPr>
        <w:t xml:space="preserve"> товариств</w:t>
      </w:r>
      <w:r w:rsidR="001A2248">
        <w:rPr>
          <w:sz w:val="28"/>
          <w:szCs w:val="28"/>
        </w:rPr>
        <w:t>а</w:t>
      </w:r>
      <w:r w:rsidRPr="00AA3169">
        <w:rPr>
          <w:sz w:val="28"/>
          <w:szCs w:val="28"/>
        </w:rPr>
        <w:t xml:space="preserve"> студентів </w:t>
      </w:r>
      <w:r w:rsidRPr="00AA3169">
        <w:rPr>
          <w:bCs/>
          <w:sz w:val="28"/>
          <w:szCs w:val="28"/>
        </w:rPr>
        <w:t>Дніпро</w:t>
      </w:r>
      <w:r>
        <w:rPr>
          <w:bCs/>
          <w:sz w:val="28"/>
          <w:szCs w:val="28"/>
        </w:rPr>
        <w:t>петровської академії музики ім.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М.</w:t>
      </w:r>
      <w:r>
        <w:rPr>
          <w:bCs/>
          <w:sz w:val="28"/>
          <w:szCs w:val="28"/>
          <w:lang w:val="en-US"/>
        </w:rPr>
        <w:t> </w:t>
      </w:r>
      <w:r w:rsidRPr="00AA3169">
        <w:rPr>
          <w:bCs/>
          <w:sz w:val="28"/>
          <w:szCs w:val="28"/>
        </w:rPr>
        <w:t>Глінки</w:t>
      </w:r>
      <w:r w:rsidR="001A2248">
        <w:rPr>
          <w:bCs/>
          <w:sz w:val="28"/>
          <w:szCs w:val="28"/>
        </w:rPr>
        <w:t>;</w:t>
      </w:r>
    </w:p>
    <w:p w:rsidR="00F163EC" w:rsidRDefault="00F163EC" w:rsidP="007838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сприяння культурному </w:t>
      </w:r>
      <w:r w:rsidR="00601011">
        <w:rPr>
          <w:sz w:val="28"/>
          <w:szCs w:val="28"/>
        </w:rPr>
        <w:t>і духовному розвитку здобувачів вищої освіти</w:t>
      </w:r>
      <w:r w:rsidR="0094459B">
        <w:rPr>
          <w:sz w:val="28"/>
          <w:szCs w:val="28"/>
        </w:rPr>
        <w:t xml:space="preserve">, виховання здобувачів вищої освіти </w:t>
      </w:r>
      <w:r>
        <w:rPr>
          <w:sz w:val="28"/>
          <w:szCs w:val="28"/>
        </w:rPr>
        <w:t xml:space="preserve"> у дусі українського патріотизму і поваги до Конституції та законів України, обраної професії;</w:t>
      </w:r>
    </w:p>
    <w:p w:rsidR="00F163EC" w:rsidRDefault="00F163EC" w:rsidP="000D0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дотримання морально-етичних норм, створення атмосфери доброзичливості та взаємної поваги між працівниками і студентами факультету</w:t>
      </w:r>
      <w:r w:rsidR="000B4C12">
        <w:rPr>
          <w:sz w:val="28"/>
          <w:szCs w:val="28"/>
        </w:rPr>
        <w:t>, у тому числі  згідно з</w:t>
      </w:r>
      <w:r w:rsidR="004737B7">
        <w:rPr>
          <w:sz w:val="28"/>
          <w:szCs w:val="28"/>
        </w:rPr>
        <w:t xml:space="preserve"> Положення</w:t>
      </w:r>
      <w:r w:rsidR="000B4C12">
        <w:rPr>
          <w:sz w:val="28"/>
          <w:szCs w:val="28"/>
        </w:rPr>
        <w:t>м</w:t>
      </w:r>
      <w:r w:rsidR="004737B7">
        <w:rPr>
          <w:sz w:val="28"/>
          <w:szCs w:val="28"/>
        </w:rPr>
        <w:t xml:space="preserve"> Академії «П</w:t>
      </w:r>
      <w:r w:rsidR="004737B7" w:rsidRPr="001D4075">
        <w:rPr>
          <w:sz w:val="28"/>
          <w:szCs w:val="28"/>
        </w:rPr>
        <w:t>ро дотриманн</w:t>
      </w:r>
      <w:r w:rsidR="004737B7">
        <w:rPr>
          <w:sz w:val="28"/>
          <w:szCs w:val="28"/>
        </w:rPr>
        <w:t>я академічної доброчесності  у Дніпропетровській академії музики ім. М. Глінки»</w:t>
      </w:r>
      <w:r w:rsidR="0057272F">
        <w:rPr>
          <w:sz w:val="28"/>
          <w:szCs w:val="28"/>
        </w:rPr>
        <w:t>.</w:t>
      </w:r>
    </w:p>
    <w:p w:rsidR="00504257" w:rsidRDefault="00504257" w:rsidP="000D0E5E">
      <w:pPr>
        <w:spacing w:line="360" w:lineRule="auto"/>
        <w:jc w:val="both"/>
        <w:rPr>
          <w:sz w:val="28"/>
          <w:szCs w:val="28"/>
        </w:rPr>
      </w:pPr>
    </w:p>
    <w:p w:rsidR="00F163EC" w:rsidRPr="00360E80" w:rsidRDefault="00504257" w:rsidP="00360E80">
      <w:pPr>
        <w:spacing w:line="360" w:lineRule="auto"/>
        <w:jc w:val="center"/>
        <w:rPr>
          <w:b/>
          <w:sz w:val="28"/>
          <w:szCs w:val="28"/>
        </w:rPr>
      </w:pPr>
      <w:r w:rsidRPr="00360E80">
        <w:rPr>
          <w:b/>
          <w:sz w:val="28"/>
          <w:szCs w:val="28"/>
        </w:rPr>
        <w:t>ІІІ</w:t>
      </w:r>
      <w:r w:rsidR="00F163EC" w:rsidRPr="00360E80">
        <w:rPr>
          <w:b/>
          <w:sz w:val="28"/>
          <w:szCs w:val="28"/>
        </w:rPr>
        <w:t>. УПРАВЛІННЯ ФАКУЛЬТЕТОМ</w:t>
      </w:r>
    </w:p>
    <w:p w:rsidR="00F163EC" w:rsidRDefault="00504257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BBD">
        <w:rPr>
          <w:sz w:val="28"/>
          <w:szCs w:val="28"/>
        </w:rPr>
        <w:t>.1. Керівництво ф</w:t>
      </w:r>
      <w:r w:rsidR="00F163EC">
        <w:rPr>
          <w:sz w:val="28"/>
          <w:szCs w:val="28"/>
        </w:rPr>
        <w:t>акультетом здійснює декан.</w:t>
      </w:r>
    </w:p>
    <w:p w:rsidR="00F163EC" w:rsidRDefault="00504257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13292">
        <w:rPr>
          <w:sz w:val="28"/>
          <w:szCs w:val="28"/>
        </w:rPr>
        <w:t>. Декан ф</w:t>
      </w:r>
      <w:r w:rsidR="00F163EC">
        <w:rPr>
          <w:sz w:val="28"/>
          <w:szCs w:val="28"/>
        </w:rPr>
        <w:t xml:space="preserve">акультету повинен мати науковий ступінь та/або вчене (почесне) звання </w:t>
      </w:r>
      <w:r w:rsidR="00706259" w:rsidRPr="00935A41">
        <w:rPr>
          <w:rStyle w:val="rvts0"/>
          <w:rFonts w:eastAsiaTheme="majorEastAsia"/>
          <w:sz w:val="28"/>
          <w:szCs w:val="28"/>
        </w:rPr>
        <w:t>як правило</w:t>
      </w:r>
      <w:r w:rsidR="00706259">
        <w:rPr>
          <w:rStyle w:val="rvts0"/>
          <w:rFonts w:eastAsiaTheme="majorEastAsia"/>
          <w:lang w:val="ru-RU"/>
        </w:rPr>
        <w:t xml:space="preserve"> </w:t>
      </w:r>
      <w:r w:rsidR="00706259">
        <w:rPr>
          <w:sz w:val="28"/>
          <w:szCs w:val="28"/>
        </w:rPr>
        <w:t>відповідно до профілю ф</w:t>
      </w:r>
      <w:r w:rsidR="00F163EC">
        <w:rPr>
          <w:sz w:val="28"/>
          <w:szCs w:val="28"/>
        </w:rPr>
        <w:t>акультету.</w:t>
      </w:r>
    </w:p>
    <w:p w:rsidR="00D91974" w:rsidRPr="002C639C" w:rsidRDefault="00504257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63E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163EC">
        <w:rPr>
          <w:sz w:val="28"/>
          <w:szCs w:val="28"/>
        </w:rPr>
        <w:t xml:space="preserve">. Декан </w:t>
      </w:r>
      <w:r w:rsidR="00F163EC" w:rsidRPr="002C639C">
        <w:rPr>
          <w:sz w:val="28"/>
          <w:szCs w:val="28"/>
        </w:rPr>
        <w:t xml:space="preserve">факультету </w:t>
      </w:r>
      <w:r w:rsidR="00D91974" w:rsidRPr="002C639C">
        <w:rPr>
          <w:sz w:val="28"/>
          <w:szCs w:val="28"/>
        </w:rPr>
        <w:t xml:space="preserve">обирається Вченою радою Академії більшістю голосів від її складу з урахуванням пропозицій трудового колективу факультету. </w:t>
      </w:r>
    </w:p>
    <w:p w:rsidR="00D91974" w:rsidRPr="00FD1FA8" w:rsidRDefault="00504257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91974" w:rsidRPr="002C639C">
        <w:rPr>
          <w:sz w:val="28"/>
          <w:szCs w:val="28"/>
        </w:rPr>
        <w:t xml:space="preserve">. Ректор Академії призначає декана </w:t>
      </w:r>
      <w:r w:rsidR="005328AA">
        <w:rPr>
          <w:sz w:val="28"/>
          <w:szCs w:val="28"/>
        </w:rPr>
        <w:t xml:space="preserve">наказом </w:t>
      </w:r>
      <w:r w:rsidR="00D91974" w:rsidRPr="002C639C">
        <w:rPr>
          <w:sz w:val="28"/>
          <w:szCs w:val="28"/>
        </w:rPr>
        <w:t xml:space="preserve">строком на п’ять років та укладає з ним відповідний контракт. </w:t>
      </w:r>
      <w:r w:rsidR="00935A41" w:rsidRPr="00935A41">
        <w:rPr>
          <w:rStyle w:val="rvts0"/>
          <w:rFonts w:eastAsiaTheme="majorEastAsia"/>
          <w:sz w:val="28"/>
          <w:szCs w:val="28"/>
        </w:rPr>
        <w:t xml:space="preserve">Інші питання щодо порядку </w:t>
      </w:r>
      <w:r w:rsidR="00935A41">
        <w:rPr>
          <w:rStyle w:val="rvts0"/>
          <w:rFonts w:eastAsiaTheme="majorEastAsia"/>
          <w:sz w:val="28"/>
          <w:szCs w:val="28"/>
        </w:rPr>
        <w:t xml:space="preserve">призначення </w:t>
      </w:r>
      <w:r w:rsidR="00935A41">
        <w:rPr>
          <w:rStyle w:val="rvts0"/>
          <w:rFonts w:eastAsiaTheme="majorEastAsia"/>
          <w:sz w:val="28"/>
          <w:szCs w:val="28"/>
          <w:lang w:val="ru-RU"/>
        </w:rPr>
        <w:t xml:space="preserve"> декана</w:t>
      </w:r>
      <w:r w:rsidR="00935A41" w:rsidRPr="00935A41">
        <w:rPr>
          <w:rStyle w:val="rvts0"/>
          <w:rFonts w:eastAsiaTheme="majorEastAsia"/>
          <w:sz w:val="28"/>
          <w:szCs w:val="28"/>
        </w:rPr>
        <w:t xml:space="preserve"> визначаються </w:t>
      </w:r>
      <w:r w:rsidR="00706259">
        <w:rPr>
          <w:rStyle w:val="rvts0"/>
          <w:rFonts w:eastAsiaTheme="majorEastAsia"/>
          <w:sz w:val="28"/>
          <w:szCs w:val="28"/>
        </w:rPr>
        <w:t>Статутом Академії</w:t>
      </w:r>
      <w:r w:rsidR="00935A41" w:rsidRPr="00935A41">
        <w:rPr>
          <w:rStyle w:val="rvts0"/>
          <w:rFonts w:eastAsiaTheme="majorEastAsia"/>
          <w:sz w:val="28"/>
          <w:szCs w:val="28"/>
        </w:rPr>
        <w:t>.</w:t>
      </w:r>
      <w:r w:rsidR="00935A41">
        <w:rPr>
          <w:rStyle w:val="rvts0"/>
          <w:rFonts w:eastAsiaTheme="majorEastAsia"/>
          <w:sz w:val="28"/>
          <w:szCs w:val="28"/>
          <w:lang w:val="ru-RU"/>
        </w:rPr>
        <w:t xml:space="preserve"> </w:t>
      </w:r>
      <w:r w:rsidR="00FD1FA8" w:rsidRPr="00FD1FA8">
        <w:rPr>
          <w:rStyle w:val="rvts0"/>
          <w:rFonts w:eastAsiaTheme="majorEastAsia"/>
          <w:sz w:val="28"/>
          <w:szCs w:val="28"/>
        </w:rPr>
        <w:t xml:space="preserve">Одна і та сама особа не може бути деканом  факультету більше ніж два строки. </w:t>
      </w:r>
    </w:p>
    <w:p w:rsidR="00F163EC" w:rsidRDefault="00504257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292">
        <w:rPr>
          <w:sz w:val="28"/>
          <w:szCs w:val="28"/>
        </w:rPr>
        <w:t>.5. Декан ф</w:t>
      </w:r>
      <w:r w:rsidR="00F163EC">
        <w:rPr>
          <w:sz w:val="28"/>
          <w:szCs w:val="28"/>
        </w:rPr>
        <w:t>акультету здійснює свою роботу під к</w:t>
      </w:r>
      <w:r w:rsidR="00180884">
        <w:rPr>
          <w:sz w:val="28"/>
          <w:szCs w:val="28"/>
        </w:rPr>
        <w:t>ерівництвом ректора Академії</w:t>
      </w:r>
      <w:r w:rsidR="00F163EC">
        <w:rPr>
          <w:sz w:val="28"/>
          <w:szCs w:val="28"/>
        </w:rPr>
        <w:t xml:space="preserve"> та проректорів за напрямами роботи. </w:t>
      </w:r>
      <w:r w:rsidR="00F62C5B">
        <w:rPr>
          <w:sz w:val="28"/>
          <w:szCs w:val="28"/>
        </w:rPr>
        <w:t>Декан факультету  керуються у своїй роботі  Положенням про факультет та посадовою інструкцією.</w:t>
      </w:r>
    </w:p>
    <w:p w:rsidR="00F163EC" w:rsidRDefault="00504257" w:rsidP="001974A4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F163E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6</w:t>
      </w:r>
      <w:r w:rsidR="00360E80">
        <w:rPr>
          <w:color w:val="000000"/>
          <w:sz w:val="28"/>
          <w:szCs w:val="28"/>
          <w:lang w:val="uk-UA"/>
        </w:rPr>
        <w:t>. Декан ф</w:t>
      </w:r>
      <w:r w:rsidR="00F163EC">
        <w:rPr>
          <w:color w:val="000000"/>
          <w:sz w:val="28"/>
          <w:szCs w:val="28"/>
          <w:lang w:val="uk-UA"/>
        </w:rPr>
        <w:t>акультету може бути звільнени</w:t>
      </w:r>
      <w:r w:rsidR="009554DF">
        <w:rPr>
          <w:color w:val="000000"/>
          <w:sz w:val="28"/>
          <w:szCs w:val="28"/>
          <w:lang w:val="uk-UA"/>
        </w:rPr>
        <w:t>й з посади ректором Академії</w:t>
      </w:r>
      <w:r w:rsidR="00F163EC">
        <w:rPr>
          <w:color w:val="000000"/>
          <w:sz w:val="28"/>
          <w:szCs w:val="28"/>
          <w:lang w:val="uk-UA"/>
        </w:rPr>
        <w:t xml:space="preserve"> за п</w:t>
      </w:r>
      <w:r w:rsidR="00D225A8">
        <w:rPr>
          <w:color w:val="000000"/>
          <w:sz w:val="28"/>
          <w:szCs w:val="28"/>
          <w:lang w:val="uk-UA"/>
        </w:rPr>
        <w:t>оданням вченої ради Академії</w:t>
      </w:r>
      <w:r w:rsidR="00F163EC">
        <w:rPr>
          <w:color w:val="000000"/>
          <w:sz w:val="28"/>
          <w:szCs w:val="28"/>
          <w:lang w:val="uk-UA"/>
        </w:rPr>
        <w:t xml:space="preserve"> або органу громадського самоврядування з підстав, визначених законодавством </w:t>
      </w:r>
      <w:r w:rsidR="00FD1FA8">
        <w:rPr>
          <w:color w:val="000000"/>
          <w:sz w:val="28"/>
          <w:szCs w:val="28"/>
          <w:lang w:val="uk-UA"/>
        </w:rPr>
        <w:t>про працю, Статутом</w:t>
      </w:r>
      <w:r w:rsidR="00D91974">
        <w:rPr>
          <w:color w:val="000000"/>
          <w:sz w:val="28"/>
          <w:szCs w:val="28"/>
          <w:lang w:val="uk-UA"/>
        </w:rPr>
        <w:t xml:space="preserve"> Академії</w:t>
      </w:r>
      <w:r w:rsidR="00FD1FA8">
        <w:rPr>
          <w:color w:val="000000"/>
          <w:sz w:val="28"/>
          <w:szCs w:val="28"/>
          <w:lang w:val="uk-UA"/>
        </w:rPr>
        <w:t>, контрактом</w:t>
      </w:r>
      <w:r w:rsidR="00F163EC">
        <w:rPr>
          <w:color w:val="000000"/>
          <w:sz w:val="28"/>
          <w:szCs w:val="28"/>
          <w:lang w:val="uk-UA"/>
        </w:rPr>
        <w:t xml:space="preserve">. </w:t>
      </w:r>
    </w:p>
    <w:p w:rsidR="00F163EC" w:rsidRDefault="00504257" w:rsidP="001974A4">
      <w:pPr>
        <w:spacing w:line="360" w:lineRule="auto"/>
        <w:jc w:val="both"/>
        <w:rPr>
          <w:sz w:val="28"/>
          <w:szCs w:val="28"/>
        </w:rPr>
      </w:pPr>
      <w:bookmarkStart w:id="0" w:name="n743"/>
      <w:bookmarkEnd w:id="0"/>
      <w:r>
        <w:rPr>
          <w:sz w:val="28"/>
          <w:szCs w:val="28"/>
        </w:rPr>
        <w:t>3.7</w:t>
      </w:r>
      <w:r w:rsidR="00F163EC">
        <w:rPr>
          <w:sz w:val="28"/>
          <w:szCs w:val="28"/>
        </w:rPr>
        <w:t>. Декан видає розпорядж</w:t>
      </w:r>
      <w:r w:rsidR="00824BBD">
        <w:rPr>
          <w:sz w:val="28"/>
          <w:szCs w:val="28"/>
        </w:rPr>
        <w:t>ення, що стосуються діяльності ф</w:t>
      </w:r>
      <w:r w:rsidR="00F163EC">
        <w:rPr>
          <w:sz w:val="28"/>
          <w:szCs w:val="28"/>
        </w:rPr>
        <w:t>акультету. Розпорядження є обов'язковими для виконання в</w:t>
      </w:r>
      <w:r w:rsidR="00813292">
        <w:rPr>
          <w:sz w:val="28"/>
          <w:szCs w:val="28"/>
        </w:rPr>
        <w:t xml:space="preserve">сіма працівниками і </w:t>
      </w:r>
      <w:r w:rsidR="00813292">
        <w:rPr>
          <w:sz w:val="28"/>
          <w:szCs w:val="28"/>
        </w:rPr>
        <w:lastRenderedPageBreak/>
        <w:t>студентами ф</w:t>
      </w:r>
      <w:r w:rsidR="00F163EC">
        <w:rPr>
          <w:sz w:val="28"/>
          <w:szCs w:val="28"/>
        </w:rPr>
        <w:t>акультету і можуть бути</w:t>
      </w:r>
      <w:r w:rsidR="00D51666">
        <w:rPr>
          <w:sz w:val="28"/>
          <w:szCs w:val="28"/>
        </w:rPr>
        <w:t xml:space="preserve"> скасовані ректором Академії</w:t>
      </w:r>
      <w:r w:rsidR="00F163EC">
        <w:rPr>
          <w:sz w:val="28"/>
          <w:szCs w:val="28"/>
        </w:rPr>
        <w:t>,</w:t>
      </w:r>
      <w:r w:rsidR="00F163EC">
        <w:rPr>
          <w:color w:val="000000"/>
          <w:sz w:val="28"/>
          <w:szCs w:val="28"/>
          <w:shd w:val="clear" w:color="auto" w:fill="FFFFFF"/>
        </w:rPr>
        <w:t xml:space="preserve"> якщо вони суперечать зак</w:t>
      </w:r>
      <w:r w:rsidR="00D51666">
        <w:rPr>
          <w:color w:val="000000"/>
          <w:sz w:val="28"/>
          <w:szCs w:val="28"/>
          <w:shd w:val="clear" w:color="auto" w:fill="FFFFFF"/>
        </w:rPr>
        <w:t>онодавству, Статуту Академії</w:t>
      </w:r>
      <w:r w:rsidR="00F163EC">
        <w:rPr>
          <w:color w:val="000000"/>
          <w:sz w:val="28"/>
          <w:szCs w:val="28"/>
          <w:shd w:val="clear" w:color="auto" w:fill="FFFFFF"/>
        </w:rPr>
        <w:t xml:space="preserve"> чи завда</w:t>
      </w:r>
      <w:r w:rsidR="00D51666">
        <w:rPr>
          <w:color w:val="000000"/>
          <w:sz w:val="28"/>
          <w:szCs w:val="28"/>
          <w:shd w:val="clear" w:color="auto" w:fill="FFFFFF"/>
        </w:rPr>
        <w:t>ють шкоди інтересам Академії</w:t>
      </w:r>
      <w:r w:rsidR="00F163EC">
        <w:rPr>
          <w:sz w:val="28"/>
          <w:szCs w:val="28"/>
        </w:rPr>
        <w:t xml:space="preserve">. </w:t>
      </w:r>
    </w:p>
    <w:p w:rsidR="00F163EC" w:rsidRDefault="00504257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24BBD">
        <w:rPr>
          <w:sz w:val="28"/>
          <w:szCs w:val="28"/>
        </w:rPr>
        <w:t>. Декан ф</w:t>
      </w:r>
      <w:r w:rsidR="00C37296">
        <w:rPr>
          <w:sz w:val="28"/>
          <w:szCs w:val="28"/>
        </w:rPr>
        <w:t>акультету делегує</w:t>
      </w:r>
      <w:r w:rsidR="00D51666">
        <w:rPr>
          <w:sz w:val="28"/>
          <w:szCs w:val="28"/>
        </w:rPr>
        <w:t xml:space="preserve"> частину повноважень заступнику</w:t>
      </w:r>
      <w:r w:rsidR="00813292">
        <w:rPr>
          <w:sz w:val="28"/>
          <w:szCs w:val="28"/>
        </w:rPr>
        <w:t xml:space="preserve">. Заступник декана </w:t>
      </w:r>
      <w:proofErr w:type="spellStart"/>
      <w:r w:rsidR="00511A08">
        <w:rPr>
          <w:sz w:val="28"/>
          <w:szCs w:val="28"/>
        </w:rPr>
        <w:t>признача</w:t>
      </w:r>
      <w:proofErr w:type="spellEnd"/>
      <w:r w:rsidR="00511A08">
        <w:rPr>
          <w:sz w:val="28"/>
          <w:szCs w:val="28"/>
          <w:lang w:val="ru-RU"/>
        </w:rPr>
        <w:t>є</w:t>
      </w:r>
      <w:proofErr w:type="spellStart"/>
      <w:r w:rsidR="00F163EC">
        <w:rPr>
          <w:sz w:val="28"/>
          <w:szCs w:val="28"/>
        </w:rPr>
        <w:t>т</w:t>
      </w:r>
      <w:r w:rsidR="00D51666">
        <w:rPr>
          <w:sz w:val="28"/>
          <w:szCs w:val="28"/>
        </w:rPr>
        <w:t>ься</w:t>
      </w:r>
      <w:proofErr w:type="spellEnd"/>
      <w:r w:rsidR="00D51666">
        <w:rPr>
          <w:sz w:val="28"/>
          <w:szCs w:val="28"/>
        </w:rPr>
        <w:t xml:space="preserve"> наказом ректора Академії</w:t>
      </w:r>
      <w:r w:rsidR="00813292">
        <w:rPr>
          <w:sz w:val="28"/>
          <w:szCs w:val="28"/>
        </w:rPr>
        <w:t xml:space="preserve"> за поданням декана ф</w:t>
      </w:r>
      <w:r w:rsidR="00F163EC">
        <w:rPr>
          <w:sz w:val="28"/>
          <w:szCs w:val="28"/>
        </w:rPr>
        <w:t>акультету</w:t>
      </w:r>
      <w:r w:rsidR="00F62C5B">
        <w:rPr>
          <w:sz w:val="28"/>
          <w:szCs w:val="28"/>
        </w:rPr>
        <w:t xml:space="preserve"> з числа осіб, які працюють на ф</w:t>
      </w:r>
      <w:r w:rsidR="0087581A">
        <w:rPr>
          <w:sz w:val="28"/>
          <w:szCs w:val="28"/>
        </w:rPr>
        <w:t>акультеті</w:t>
      </w:r>
      <w:r w:rsidR="006F20E4">
        <w:rPr>
          <w:sz w:val="28"/>
          <w:szCs w:val="28"/>
        </w:rPr>
        <w:t xml:space="preserve"> і погоджується з органом студентського самоврядування</w:t>
      </w:r>
      <w:r w:rsidR="0087581A">
        <w:rPr>
          <w:sz w:val="28"/>
          <w:szCs w:val="28"/>
          <w:lang w:val="ru-RU"/>
        </w:rPr>
        <w:t>.</w:t>
      </w:r>
      <w:r w:rsidR="00FD1FA8">
        <w:rPr>
          <w:sz w:val="28"/>
          <w:szCs w:val="28"/>
        </w:rPr>
        <w:t xml:space="preserve"> </w:t>
      </w:r>
      <w:r w:rsidR="00D51666">
        <w:rPr>
          <w:sz w:val="28"/>
          <w:szCs w:val="28"/>
        </w:rPr>
        <w:t>Заступник</w:t>
      </w:r>
      <w:r w:rsidR="00F163EC">
        <w:rPr>
          <w:sz w:val="28"/>
          <w:szCs w:val="28"/>
        </w:rPr>
        <w:t xml:space="preserve"> д</w:t>
      </w:r>
      <w:r w:rsidR="000B4C12">
        <w:rPr>
          <w:sz w:val="28"/>
          <w:szCs w:val="28"/>
        </w:rPr>
        <w:t>екана підпорядковує</w:t>
      </w:r>
      <w:r w:rsidR="00F62C5B">
        <w:rPr>
          <w:sz w:val="28"/>
          <w:szCs w:val="28"/>
        </w:rPr>
        <w:t>ться декану ф</w:t>
      </w:r>
      <w:r w:rsidR="000B4C12">
        <w:rPr>
          <w:sz w:val="28"/>
          <w:szCs w:val="28"/>
        </w:rPr>
        <w:t>акультету та керує</w:t>
      </w:r>
      <w:r w:rsidR="00F163EC">
        <w:rPr>
          <w:sz w:val="28"/>
          <w:szCs w:val="28"/>
        </w:rPr>
        <w:t xml:space="preserve">ться у своїй роботі Положенням про факультет та посадовою інструкцією. </w:t>
      </w:r>
    </w:p>
    <w:p w:rsidR="00F163EC" w:rsidRDefault="00824BBD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 Деканат є робочим органом ф</w:t>
      </w:r>
      <w:r w:rsidR="00F163EC">
        <w:rPr>
          <w:sz w:val="28"/>
          <w:szCs w:val="28"/>
        </w:rPr>
        <w:t xml:space="preserve">акультету, який забезпечує оперативне розв’язання </w:t>
      </w:r>
      <w:r w:rsidR="00F163EC">
        <w:rPr>
          <w:color w:val="000000"/>
          <w:sz w:val="28"/>
          <w:szCs w:val="28"/>
          <w:shd w:val="clear" w:color="auto" w:fill="FFFFFF"/>
        </w:rPr>
        <w:t>поточних питань</w:t>
      </w:r>
      <w:r w:rsidR="00F163EC">
        <w:rPr>
          <w:sz w:val="28"/>
          <w:szCs w:val="28"/>
        </w:rPr>
        <w:t xml:space="preserve">, </w:t>
      </w:r>
      <w:r w:rsidR="000B4C12">
        <w:rPr>
          <w:sz w:val="28"/>
          <w:szCs w:val="28"/>
        </w:rPr>
        <w:t>згідно з</w:t>
      </w:r>
      <w:r w:rsidR="00493A82">
        <w:rPr>
          <w:sz w:val="28"/>
          <w:szCs w:val="28"/>
        </w:rPr>
        <w:t xml:space="preserve"> Положення</w:t>
      </w:r>
      <w:r w:rsidR="000B4C12">
        <w:rPr>
          <w:sz w:val="28"/>
          <w:szCs w:val="28"/>
        </w:rPr>
        <w:t>м</w:t>
      </w:r>
      <w:r w:rsidR="00493A82">
        <w:rPr>
          <w:sz w:val="28"/>
          <w:szCs w:val="28"/>
        </w:rPr>
        <w:t xml:space="preserve"> Академії «Про деканат».</w:t>
      </w:r>
      <w:r w:rsidR="00F163EC">
        <w:rPr>
          <w:sz w:val="28"/>
          <w:szCs w:val="28"/>
        </w:rPr>
        <w:t xml:space="preserve"> </w:t>
      </w:r>
    </w:p>
    <w:p w:rsidR="00F163EC" w:rsidRDefault="00824BBD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F163EC">
        <w:rPr>
          <w:sz w:val="28"/>
          <w:szCs w:val="28"/>
        </w:rPr>
        <w:t>. До складу де</w:t>
      </w:r>
      <w:r w:rsidR="00493A82">
        <w:rPr>
          <w:sz w:val="28"/>
          <w:szCs w:val="28"/>
        </w:rPr>
        <w:t>канату входять декан, заступник</w:t>
      </w:r>
      <w:r w:rsidR="00F163EC">
        <w:rPr>
          <w:sz w:val="28"/>
          <w:szCs w:val="28"/>
        </w:rPr>
        <w:t xml:space="preserve"> декана, </w:t>
      </w:r>
      <w:r w:rsidR="00493A82">
        <w:rPr>
          <w:sz w:val="28"/>
          <w:szCs w:val="28"/>
        </w:rPr>
        <w:t>методист</w:t>
      </w:r>
      <w:r w:rsidR="000B4C12">
        <w:rPr>
          <w:sz w:val="28"/>
          <w:szCs w:val="28"/>
        </w:rPr>
        <w:t xml:space="preserve"> (за</w:t>
      </w:r>
      <w:r w:rsidR="002F3B93">
        <w:rPr>
          <w:sz w:val="28"/>
          <w:szCs w:val="28"/>
        </w:rPr>
        <w:t xml:space="preserve"> необхідності, інші працівники)</w:t>
      </w:r>
      <w:r w:rsidR="00F163EC">
        <w:rPr>
          <w:sz w:val="28"/>
          <w:szCs w:val="28"/>
        </w:rPr>
        <w:t xml:space="preserve">. </w:t>
      </w:r>
    </w:p>
    <w:p w:rsidR="0010090B" w:rsidRDefault="00824BBD" w:rsidP="00197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10090B" w:rsidRPr="001B514B">
        <w:rPr>
          <w:sz w:val="28"/>
          <w:szCs w:val="28"/>
        </w:rPr>
        <w:t xml:space="preserve">. </w:t>
      </w:r>
      <w:r w:rsidR="0010090B">
        <w:rPr>
          <w:sz w:val="28"/>
          <w:szCs w:val="28"/>
        </w:rPr>
        <w:t xml:space="preserve">Виконання завдань та реалізацію напрямків діяльності </w:t>
      </w:r>
      <w:r w:rsidR="0010090B" w:rsidRPr="001B514B">
        <w:rPr>
          <w:sz w:val="28"/>
          <w:szCs w:val="28"/>
        </w:rPr>
        <w:t xml:space="preserve"> деканат виконує спільно з науково-педагогічним складом академії та завідуючими кафедрами факультету.</w:t>
      </w:r>
    </w:p>
    <w:p w:rsidR="00F163EC" w:rsidRDefault="00F163EC" w:rsidP="001974A4">
      <w:pPr>
        <w:jc w:val="both"/>
        <w:rPr>
          <w:sz w:val="28"/>
          <w:szCs w:val="28"/>
        </w:rPr>
      </w:pPr>
      <w:bookmarkStart w:id="1" w:name="_GoBack"/>
      <w:bookmarkEnd w:id="1"/>
    </w:p>
    <w:sectPr w:rsidR="00F163E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4E" w:rsidRDefault="0070564E" w:rsidP="0053652B">
      <w:r>
        <w:separator/>
      </w:r>
    </w:p>
  </w:endnote>
  <w:endnote w:type="continuationSeparator" w:id="0">
    <w:p w:rsidR="0070564E" w:rsidRDefault="0070564E" w:rsidP="005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19663"/>
      <w:docPartObj>
        <w:docPartGallery w:val="Page Numbers (Bottom of Page)"/>
        <w:docPartUnique/>
      </w:docPartObj>
    </w:sdtPr>
    <w:sdtEndPr/>
    <w:sdtContent>
      <w:p w:rsidR="0053652B" w:rsidRDefault="005365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4A4" w:rsidRPr="001974A4">
          <w:rPr>
            <w:noProof/>
            <w:lang w:val="ru-RU"/>
          </w:rPr>
          <w:t>2</w:t>
        </w:r>
        <w:r>
          <w:fldChar w:fldCharType="end"/>
        </w:r>
      </w:p>
    </w:sdtContent>
  </w:sdt>
  <w:p w:rsidR="0053652B" w:rsidRDefault="005365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4E" w:rsidRDefault="0070564E" w:rsidP="0053652B">
      <w:r>
        <w:separator/>
      </w:r>
    </w:p>
  </w:footnote>
  <w:footnote w:type="continuationSeparator" w:id="0">
    <w:p w:rsidR="0070564E" w:rsidRDefault="0070564E" w:rsidP="0053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CEE"/>
    <w:multiLevelType w:val="multilevel"/>
    <w:tmpl w:val="0F5CA110"/>
    <w:lvl w:ilvl="0">
      <w:start w:val="1"/>
      <w:numFmt w:val="decimal"/>
      <w:lvlText w:val="%1"/>
      <w:lvlJc w:val="left"/>
      <w:pPr>
        <w:ind w:left="102" w:hanging="105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33" w:hanging="10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105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39" w:hanging="105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886" w:hanging="105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33" w:hanging="105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79" w:hanging="105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726" w:hanging="105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73" w:hanging="1056"/>
      </w:pPr>
      <w:rPr>
        <w:lang w:val="ru-RU" w:eastAsia="ru-RU" w:bidi="ru-RU"/>
      </w:rPr>
    </w:lvl>
  </w:abstractNum>
  <w:abstractNum w:abstractNumId="1">
    <w:nsid w:val="2BCC7846"/>
    <w:multiLevelType w:val="hybridMultilevel"/>
    <w:tmpl w:val="EC18E652"/>
    <w:lvl w:ilvl="0" w:tplc="BB2E48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9C7A66"/>
    <w:multiLevelType w:val="hybridMultilevel"/>
    <w:tmpl w:val="4238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1F"/>
    <w:rsid w:val="00012EFA"/>
    <w:rsid w:val="000161C1"/>
    <w:rsid w:val="00061069"/>
    <w:rsid w:val="00091268"/>
    <w:rsid w:val="000B4C12"/>
    <w:rsid w:val="000D0E5E"/>
    <w:rsid w:val="0010090B"/>
    <w:rsid w:val="00115E14"/>
    <w:rsid w:val="00121C8B"/>
    <w:rsid w:val="001530E3"/>
    <w:rsid w:val="00165792"/>
    <w:rsid w:val="00180884"/>
    <w:rsid w:val="001974A4"/>
    <w:rsid w:val="001A2248"/>
    <w:rsid w:val="001B514B"/>
    <w:rsid w:val="002A560F"/>
    <w:rsid w:val="002C639C"/>
    <w:rsid w:val="002C78B3"/>
    <w:rsid w:val="002F3B93"/>
    <w:rsid w:val="00360E80"/>
    <w:rsid w:val="003D234C"/>
    <w:rsid w:val="003F7481"/>
    <w:rsid w:val="00467B3E"/>
    <w:rsid w:val="004737B7"/>
    <w:rsid w:val="00493A82"/>
    <w:rsid w:val="004C08FB"/>
    <w:rsid w:val="004D674A"/>
    <w:rsid w:val="004E6A34"/>
    <w:rsid w:val="00504257"/>
    <w:rsid w:val="00511A08"/>
    <w:rsid w:val="005328AA"/>
    <w:rsid w:val="0053652B"/>
    <w:rsid w:val="0057272F"/>
    <w:rsid w:val="00581BF9"/>
    <w:rsid w:val="005A4087"/>
    <w:rsid w:val="005F33C8"/>
    <w:rsid w:val="00601011"/>
    <w:rsid w:val="00616A57"/>
    <w:rsid w:val="00641C81"/>
    <w:rsid w:val="006F20E4"/>
    <w:rsid w:val="0070564E"/>
    <w:rsid w:val="00706259"/>
    <w:rsid w:val="00740A81"/>
    <w:rsid w:val="00783890"/>
    <w:rsid w:val="007A0E7C"/>
    <w:rsid w:val="007F2C92"/>
    <w:rsid w:val="00811443"/>
    <w:rsid w:val="00813292"/>
    <w:rsid w:val="00824BBD"/>
    <w:rsid w:val="008337BC"/>
    <w:rsid w:val="00835D83"/>
    <w:rsid w:val="0087581A"/>
    <w:rsid w:val="008E2597"/>
    <w:rsid w:val="008F071F"/>
    <w:rsid w:val="00935A41"/>
    <w:rsid w:val="00943EC8"/>
    <w:rsid w:val="0094459B"/>
    <w:rsid w:val="009554DF"/>
    <w:rsid w:val="00973912"/>
    <w:rsid w:val="009F04DC"/>
    <w:rsid w:val="00A94931"/>
    <w:rsid w:val="00A961EE"/>
    <w:rsid w:val="00AC0612"/>
    <w:rsid w:val="00AC2B01"/>
    <w:rsid w:val="00B2490E"/>
    <w:rsid w:val="00B316CC"/>
    <w:rsid w:val="00B6276F"/>
    <w:rsid w:val="00C03154"/>
    <w:rsid w:val="00C37296"/>
    <w:rsid w:val="00C72556"/>
    <w:rsid w:val="00CA2F99"/>
    <w:rsid w:val="00CA783E"/>
    <w:rsid w:val="00CB0B54"/>
    <w:rsid w:val="00CB3D12"/>
    <w:rsid w:val="00CC4070"/>
    <w:rsid w:val="00D225A8"/>
    <w:rsid w:val="00D46CDC"/>
    <w:rsid w:val="00D51666"/>
    <w:rsid w:val="00D62222"/>
    <w:rsid w:val="00D91974"/>
    <w:rsid w:val="00DB557B"/>
    <w:rsid w:val="00DC177A"/>
    <w:rsid w:val="00E02358"/>
    <w:rsid w:val="00E04D58"/>
    <w:rsid w:val="00EB0753"/>
    <w:rsid w:val="00EB694E"/>
    <w:rsid w:val="00EC568A"/>
    <w:rsid w:val="00ED5699"/>
    <w:rsid w:val="00ED7AC1"/>
    <w:rsid w:val="00F163EC"/>
    <w:rsid w:val="00F62C5B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B0B54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2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B5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List Paragraph"/>
    <w:basedOn w:val="a"/>
    <w:uiPriority w:val="34"/>
    <w:qFormat/>
    <w:rsid w:val="00F163EC"/>
    <w:pPr>
      <w:widowControl w:val="0"/>
      <w:autoSpaceDE w:val="0"/>
      <w:autoSpaceDN w:val="0"/>
      <w:ind w:left="102" w:firstLine="360"/>
      <w:jc w:val="both"/>
    </w:pPr>
    <w:rPr>
      <w:sz w:val="22"/>
      <w:szCs w:val="22"/>
      <w:lang w:val="ru-RU" w:bidi="ru-RU"/>
    </w:rPr>
  </w:style>
  <w:style w:type="paragraph" w:customStyle="1" w:styleId="rvps2">
    <w:name w:val="rvps2"/>
    <w:basedOn w:val="a"/>
    <w:rsid w:val="00F163EC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B2490E"/>
  </w:style>
  <w:style w:type="character" w:customStyle="1" w:styleId="rvts9">
    <w:name w:val="rvts9"/>
    <w:basedOn w:val="a0"/>
    <w:rsid w:val="00B2490E"/>
  </w:style>
  <w:style w:type="paragraph" w:customStyle="1" w:styleId="rvps6">
    <w:name w:val="rvps6"/>
    <w:basedOn w:val="a"/>
    <w:rsid w:val="00B2490E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42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5365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652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5365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652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365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52B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46">
    <w:name w:val="rvts46"/>
    <w:basedOn w:val="a0"/>
    <w:rsid w:val="005A4087"/>
  </w:style>
  <w:style w:type="character" w:styleId="aa">
    <w:name w:val="Hyperlink"/>
    <w:basedOn w:val="a0"/>
    <w:uiPriority w:val="99"/>
    <w:semiHidden/>
    <w:unhideWhenUsed/>
    <w:rsid w:val="005A4087"/>
    <w:rPr>
      <w:color w:val="0000FF"/>
      <w:u w:val="single"/>
    </w:rPr>
  </w:style>
  <w:style w:type="character" w:customStyle="1" w:styleId="rvts0">
    <w:name w:val="rvts0"/>
    <w:basedOn w:val="a0"/>
    <w:rsid w:val="00FD1FA8"/>
  </w:style>
  <w:style w:type="character" w:styleId="ab">
    <w:name w:val="Emphasis"/>
    <w:basedOn w:val="a0"/>
    <w:uiPriority w:val="20"/>
    <w:qFormat/>
    <w:rsid w:val="00581BF9"/>
    <w:rPr>
      <w:i/>
      <w:iCs/>
    </w:rPr>
  </w:style>
  <w:style w:type="character" w:customStyle="1" w:styleId="e24kjd">
    <w:name w:val="e24kjd"/>
    <w:basedOn w:val="a0"/>
    <w:rsid w:val="00581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B0B54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2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B5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List Paragraph"/>
    <w:basedOn w:val="a"/>
    <w:uiPriority w:val="34"/>
    <w:qFormat/>
    <w:rsid w:val="00F163EC"/>
    <w:pPr>
      <w:widowControl w:val="0"/>
      <w:autoSpaceDE w:val="0"/>
      <w:autoSpaceDN w:val="0"/>
      <w:ind w:left="102" w:firstLine="360"/>
      <w:jc w:val="both"/>
    </w:pPr>
    <w:rPr>
      <w:sz w:val="22"/>
      <w:szCs w:val="22"/>
      <w:lang w:val="ru-RU" w:bidi="ru-RU"/>
    </w:rPr>
  </w:style>
  <w:style w:type="paragraph" w:customStyle="1" w:styleId="rvps2">
    <w:name w:val="rvps2"/>
    <w:basedOn w:val="a"/>
    <w:rsid w:val="00F163EC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B2490E"/>
  </w:style>
  <w:style w:type="character" w:customStyle="1" w:styleId="rvts9">
    <w:name w:val="rvts9"/>
    <w:basedOn w:val="a0"/>
    <w:rsid w:val="00B2490E"/>
  </w:style>
  <w:style w:type="paragraph" w:customStyle="1" w:styleId="rvps6">
    <w:name w:val="rvps6"/>
    <w:basedOn w:val="a"/>
    <w:rsid w:val="00B2490E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42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5365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652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5365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652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365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52B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46">
    <w:name w:val="rvts46"/>
    <w:basedOn w:val="a0"/>
    <w:rsid w:val="005A4087"/>
  </w:style>
  <w:style w:type="character" w:styleId="aa">
    <w:name w:val="Hyperlink"/>
    <w:basedOn w:val="a0"/>
    <w:uiPriority w:val="99"/>
    <w:semiHidden/>
    <w:unhideWhenUsed/>
    <w:rsid w:val="005A4087"/>
    <w:rPr>
      <w:color w:val="0000FF"/>
      <w:u w:val="single"/>
    </w:rPr>
  </w:style>
  <w:style w:type="character" w:customStyle="1" w:styleId="rvts0">
    <w:name w:val="rvts0"/>
    <w:basedOn w:val="a0"/>
    <w:rsid w:val="00FD1FA8"/>
  </w:style>
  <w:style w:type="character" w:styleId="ab">
    <w:name w:val="Emphasis"/>
    <w:basedOn w:val="a0"/>
    <w:uiPriority w:val="20"/>
    <w:qFormat/>
    <w:rsid w:val="00581BF9"/>
    <w:rPr>
      <w:i/>
      <w:iCs/>
    </w:rPr>
  </w:style>
  <w:style w:type="character" w:customStyle="1" w:styleId="e24kjd">
    <w:name w:val="e24kjd"/>
    <w:basedOn w:val="a0"/>
    <w:rsid w:val="0058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B865-5B9C-46B4-9570-2EC37A48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37</cp:revision>
  <cp:lastPrinted>2020-02-21T08:01:00Z</cp:lastPrinted>
  <dcterms:created xsi:type="dcterms:W3CDTF">2019-10-30T08:37:00Z</dcterms:created>
  <dcterms:modified xsi:type="dcterms:W3CDTF">2020-02-28T10:08:00Z</dcterms:modified>
</cp:coreProperties>
</file>