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45" w:rsidRDefault="00EC2745" w:rsidP="00EC2745">
      <w:pPr>
        <w:tabs>
          <w:tab w:val="left" w:pos="9923"/>
        </w:tabs>
        <w:ind w:left="-567"/>
        <w:jc w:val="center"/>
        <w:rPr>
          <w:b/>
          <w:sz w:val="34"/>
          <w:szCs w:val="34"/>
          <w:lang w:val="uk-UA"/>
        </w:rPr>
      </w:pPr>
      <w:r>
        <w:rPr>
          <w:b/>
          <w:sz w:val="34"/>
          <w:szCs w:val="34"/>
          <w:lang w:val="uk-UA"/>
        </w:rPr>
        <w:t>ДНІПРОПЕТРОВСЬКА АКАДЕМІЯ МУЗИКИ ІМ. М.ГЛІНКИ</w:t>
      </w:r>
    </w:p>
    <w:p w:rsidR="00EC2745" w:rsidRDefault="00EC2745" w:rsidP="00EC2745">
      <w:pPr>
        <w:ind w:firstLine="720"/>
        <w:jc w:val="center"/>
        <w:rPr>
          <w:b/>
          <w:sz w:val="24"/>
          <w:szCs w:val="24"/>
          <w:lang w:val="uk-UA"/>
        </w:rPr>
      </w:pPr>
    </w:p>
    <w:p w:rsidR="00EC2745" w:rsidRDefault="00EC2745" w:rsidP="00EC2745">
      <w:pPr>
        <w:ind w:left="5387"/>
        <w:rPr>
          <w:sz w:val="28"/>
          <w:szCs w:val="28"/>
        </w:rPr>
      </w:pPr>
    </w:p>
    <w:p w:rsidR="00EC2745" w:rsidRDefault="00EC2745" w:rsidP="00EC2745">
      <w:pPr>
        <w:ind w:left="5387"/>
        <w:rPr>
          <w:sz w:val="28"/>
          <w:szCs w:val="28"/>
        </w:rPr>
      </w:pPr>
    </w:p>
    <w:p w:rsidR="00EC2745" w:rsidRDefault="00EC2745" w:rsidP="00EC2745">
      <w:pPr>
        <w:ind w:left="5387"/>
        <w:rPr>
          <w:sz w:val="28"/>
          <w:szCs w:val="28"/>
        </w:rPr>
      </w:pPr>
      <w:r>
        <w:rPr>
          <w:sz w:val="28"/>
          <w:szCs w:val="28"/>
        </w:rPr>
        <w:t>ЗАТВЕРДЖЕНО:</w:t>
      </w:r>
    </w:p>
    <w:p w:rsidR="00EC2745" w:rsidRDefault="00EC2745" w:rsidP="00EC2745">
      <w:pPr>
        <w:ind w:left="5387"/>
      </w:pPr>
    </w:p>
    <w:p w:rsidR="00EC2745" w:rsidRPr="00EB3DE0" w:rsidRDefault="00EC2745" w:rsidP="00EC2745">
      <w:pPr>
        <w:ind w:left="5387"/>
        <w:rPr>
          <w:sz w:val="22"/>
          <w:szCs w:val="22"/>
          <w:lang w:val="uk-UA"/>
        </w:rPr>
      </w:pPr>
      <w:r w:rsidRPr="00EB3DE0">
        <w:rPr>
          <w:lang w:val="uk-UA"/>
        </w:rPr>
        <w:t>Рішенням Вченої ради</w:t>
      </w:r>
    </w:p>
    <w:p w:rsidR="00EC2745" w:rsidRPr="00EB3DE0" w:rsidRDefault="00EC2745" w:rsidP="00EC2745">
      <w:pPr>
        <w:ind w:left="5387"/>
        <w:rPr>
          <w:lang w:val="uk-UA"/>
        </w:rPr>
      </w:pPr>
      <w:r w:rsidRPr="00EB3DE0">
        <w:rPr>
          <w:lang w:val="uk-UA"/>
        </w:rPr>
        <w:t>Дніпропетровської академії музики ім. </w:t>
      </w:r>
      <w:proofErr w:type="spellStart"/>
      <w:r w:rsidRPr="00EB3DE0">
        <w:rPr>
          <w:lang w:val="uk-UA"/>
        </w:rPr>
        <w:t>М.Глінки</w:t>
      </w:r>
      <w:proofErr w:type="spellEnd"/>
    </w:p>
    <w:p w:rsidR="00EC2745" w:rsidRPr="00EB3DE0" w:rsidRDefault="00EC2745" w:rsidP="00EC2745">
      <w:pPr>
        <w:ind w:left="5387"/>
        <w:rPr>
          <w:i/>
          <w:u w:val="single"/>
          <w:lang w:val="uk-UA"/>
        </w:rPr>
      </w:pPr>
      <w:r w:rsidRPr="00EB3DE0">
        <w:rPr>
          <w:i/>
          <w:lang w:val="uk-UA"/>
        </w:rPr>
        <w:t>«</w:t>
      </w:r>
      <w:r w:rsidRPr="00EB3DE0">
        <w:rPr>
          <w:i/>
          <w:u w:val="single"/>
          <w:lang w:val="uk-UA"/>
        </w:rPr>
        <w:t> __ </w:t>
      </w:r>
      <w:r w:rsidRPr="00EB3DE0">
        <w:rPr>
          <w:i/>
          <w:lang w:val="uk-UA"/>
        </w:rPr>
        <w:t>»</w:t>
      </w:r>
      <w:r w:rsidRPr="00EB3DE0">
        <w:rPr>
          <w:i/>
          <w:u w:val="single"/>
          <w:lang w:val="uk-UA"/>
        </w:rPr>
        <w:t>  _________ </w:t>
      </w:r>
      <w:r w:rsidRPr="003A5CE4">
        <w:rPr>
          <w:lang w:val="uk-UA"/>
        </w:rPr>
        <w:t>202</w:t>
      </w:r>
      <w:r w:rsidRPr="00271B27">
        <w:t>1</w:t>
      </w:r>
      <w:r w:rsidRPr="003A5CE4">
        <w:rPr>
          <w:lang w:val="uk-UA"/>
        </w:rPr>
        <w:t xml:space="preserve"> р. протокол №</w:t>
      </w:r>
      <w:r w:rsidRPr="00EB3DE0">
        <w:rPr>
          <w:u w:val="single"/>
          <w:lang w:val="uk-UA"/>
        </w:rPr>
        <w:t>    </w:t>
      </w:r>
    </w:p>
    <w:p w:rsidR="00EC2745" w:rsidRPr="00EB3DE0" w:rsidRDefault="00EC2745" w:rsidP="00EC2745">
      <w:pPr>
        <w:ind w:left="5387"/>
        <w:rPr>
          <w:lang w:val="uk-UA"/>
        </w:rPr>
      </w:pPr>
    </w:p>
    <w:p w:rsidR="00EC2745" w:rsidRPr="00EB3DE0" w:rsidRDefault="00EC2745" w:rsidP="00EC2745">
      <w:pPr>
        <w:ind w:left="5387"/>
        <w:rPr>
          <w:lang w:val="uk-UA"/>
        </w:rPr>
      </w:pPr>
      <w:r w:rsidRPr="00EB3DE0">
        <w:rPr>
          <w:lang w:val="uk-UA"/>
        </w:rPr>
        <w:t xml:space="preserve">Голова Вченої ради </w:t>
      </w:r>
    </w:p>
    <w:p w:rsidR="00EC2745" w:rsidRPr="00EB3DE0" w:rsidRDefault="00EC2745" w:rsidP="00EC2745">
      <w:pPr>
        <w:rPr>
          <w:sz w:val="6"/>
          <w:szCs w:val="6"/>
          <w:lang w:val="uk-UA"/>
        </w:rPr>
      </w:pPr>
    </w:p>
    <w:p w:rsidR="00EC2745" w:rsidRDefault="00EC2745" w:rsidP="00EC2745">
      <w:pPr>
        <w:ind w:left="5387"/>
        <w:rPr>
          <w:sz w:val="6"/>
          <w:szCs w:val="6"/>
          <w:lang w:val="uk-UA"/>
        </w:rPr>
      </w:pPr>
      <w:r>
        <w:t xml:space="preserve">___________________ </w:t>
      </w:r>
      <w:r>
        <w:rPr>
          <w:lang w:val="uk-UA"/>
        </w:rPr>
        <w:t>Ю.М. НОВІКОВ</w:t>
      </w:r>
    </w:p>
    <w:p w:rsidR="00EC2745" w:rsidRDefault="00EC2745" w:rsidP="00EC2745">
      <w:pPr>
        <w:ind w:left="5387"/>
        <w:rPr>
          <w:sz w:val="22"/>
          <w:szCs w:val="22"/>
          <w:lang w:val="uk-UA"/>
        </w:rPr>
      </w:pPr>
    </w:p>
    <w:p w:rsidR="00EC2745" w:rsidRDefault="00EC2745" w:rsidP="00EC2745">
      <w:pPr>
        <w:ind w:left="5387"/>
        <w:rPr>
          <w:lang w:val="uk-UA"/>
        </w:rPr>
      </w:pPr>
      <w:r>
        <w:rPr>
          <w:lang w:val="uk-UA"/>
        </w:rPr>
        <w:t>Введено в дію наказом ректора</w:t>
      </w:r>
    </w:p>
    <w:p w:rsidR="00EC2745" w:rsidRDefault="00EC2745" w:rsidP="00EC2745">
      <w:pPr>
        <w:ind w:left="5387"/>
        <w:rPr>
          <w:u w:val="single"/>
          <w:lang w:val="uk-UA"/>
        </w:rPr>
      </w:pPr>
      <w:r>
        <w:t>«</w:t>
      </w:r>
      <w:r>
        <w:rPr>
          <w:u w:val="single"/>
        </w:rPr>
        <w:tab/>
        <w:t xml:space="preserve">  </w:t>
      </w:r>
      <w:proofErr w:type="gramStart"/>
      <w:r>
        <w:rPr>
          <w:u w:val="single"/>
        </w:rPr>
        <w:t xml:space="preserve">  </w:t>
      </w:r>
      <w:r>
        <w:t>»</w:t>
      </w:r>
      <w:proofErr w:type="gramEnd"/>
      <w:r>
        <w:rPr>
          <w:lang w:val="uk-UA"/>
        </w:rPr>
        <w:t xml:space="preserve"> </w:t>
      </w:r>
      <w:r>
        <w:rPr>
          <w:i/>
          <w:u w:val="single"/>
          <w:lang w:val="uk-UA"/>
        </w:rPr>
        <w:tab/>
      </w:r>
      <w:r>
        <w:rPr>
          <w:i/>
          <w:u w:val="single"/>
          <w:lang w:val="uk-UA"/>
        </w:rPr>
        <w:tab/>
        <w:t>  </w:t>
      </w:r>
      <w:r>
        <w:t>20</w:t>
      </w:r>
      <w:r w:rsidR="004D7611">
        <w:rPr>
          <w:u w:val="single"/>
          <w:lang w:val="uk-UA"/>
        </w:rPr>
        <w:t>21 </w:t>
      </w:r>
      <w:r>
        <w:t xml:space="preserve"> р</w:t>
      </w:r>
      <w:r>
        <w:rPr>
          <w:lang w:val="uk-UA"/>
        </w:rPr>
        <w:t>.</w:t>
      </w:r>
      <w:r>
        <w:t xml:space="preserve"> №</w:t>
      </w:r>
      <w:r w:rsidR="004D7611">
        <w:rPr>
          <w:u w:val="single"/>
          <w:lang w:val="uk-UA"/>
        </w:rPr>
        <w:tab/>
        <w:t> </w:t>
      </w:r>
    </w:p>
    <w:p w:rsidR="00EC2745" w:rsidRDefault="00EC2745" w:rsidP="00EC2745">
      <w:pPr>
        <w:ind w:left="5387"/>
        <w:rPr>
          <w:u w:val="single"/>
          <w:lang w:val="uk-UA"/>
        </w:rPr>
      </w:pPr>
    </w:p>
    <w:p w:rsidR="00EC2745" w:rsidRDefault="00EC2745" w:rsidP="00EC2745">
      <w:pPr>
        <w:ind w:left="5387"/>
        <w:rPr>
          <w:i/>
          <w:u w:val="single"/>
          <w:lang w:val="uk-UA"/>
        </w:rPr>
      </w:pPr>
    </w:p>
    <w:p w:rsidR="00EC2745" w:rsidRDefault="00EC2745" w:rsidP="00EC2745">
      <w:pPr>
        <w:ind w:left="5387"/>
        <w:rPr>
          <w:i/>
          <w:sz w:val="24"/>
          <w:szCs w:val="24"/>
          <w:u w:val="single"/>
          <w:lang w:val="uk-UA"/>
        </w:rPr>
      </w:pPr>
    </w:p>
    <w:p w:rsidR="00EC2745" w:rsidRDefault="00EC2745" w:rsidP="00EC2745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625600" cy="1754505"/>
            <wp:effectExtent l="0" t="0" r="0" b="0"/>
            <wp:docPr id="1" name="Рисунок 1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ака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745" w:rsidRDefault="00EC2745" w:rsidP="00EC2745">
      <w:pPr>
        <w:rPr>
          <w:b/>
          <w:color w:val="000000"/>
          <w:sz w:val="28"/>
          <w:szCs w:val="28"/>
          <w:lang w:val="uk-UA"/>
        </w:rPr>
      </w:pPr>
    </w:p>
    <w:p w:rsidR="00EC2745" w:rsidRDefault="00EC2745" w:rsidP="00EC2745">
      <w:pPr>
        <w:ind w:firstLine="709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ПОЛОЖЕННЯ</w:t>
      </w:r>
    </w:p>
    <w:p w:rsidR="00EC2745" w:rsidRPr="00EC2745" w:rsidRDefault="00EC2745" w:rsidP="00EC2745">
      <w:pPr>
        <w:ind w:firstLine="709"/>
        <w:jc w:val="center"/>
        <w:rPr>
          <w:b/>
          <w:color w:val="000000"/>
          <w:sz w:val="28"/>
          <w:szCs w:val="52"/>
          <w:lang w:val="uk-UA"/>
        </w:rPr>
      </w:pPr>
      <w:r w:rsidRPr="00EC2745">
        <w:rPr>
          <w:b/>
          <w:color w:val="000000"/>
          <w:sz w:val="28"/>
          <w:szCs w:val="52"/>
          <w:lang w:val="uk-UA"/>
        </w:rPr>
        <w:t>ПРО ПОРЯДОК ВИЗНАННЯ РЕЗУЛЬТАТІВ НАВЧАННЯ, ОТРИМАНИХ У</w:t>
      </w:r>
      <w:r w:rsidRPr="00271B27">
        <w:rPr>
          <w:b/>
          <w:color w:val="000000"/>
          <w:sz w:val="28"/>
          <w:szCs w:val="52"/>
        </w:rPr>
        <w:t xml:space="preserve"> </w:t>
      </w:r>
      <w:r w:rsidRPr="00EC2745">
        <w:rPr>
          <w:b/>
          <w:color w:val="000000"/>
          <w:sz w:val="28"/>
          <w:szCs w:val="52"/>
          <w:lang w:val="uk-UA"/>
        </w:rPr>
        <w:t>НЕФОРМАЛЬНІЙ ОСВІТІ</w:t>
      </w:r>
    </w:p>
    <w:p w:rsidR="00EC2745" w:rsidRPr="00EC2745" w:rsidRDefault="00EC2745" w:rsidP="00EC2745">
      <w:pPr>
        <w:ind w:firstLine="709"/>
        <w:jc w:val="center"/>
        <w:rPr>
          <w:b/>
          <w:color w:val="000000"/>
          <w:sz w:val="32"/>
          <w:szCs w:val="36"/>
          <w:lang w:val="uk-UA"/>
        </w:rPr>
      </w:pPr>
      <w:r w:rsidRPr="00EC2745">
        <w:rPr>
          <w:b/>
          <w:sz w:val="32"/>
          <w:szCs w:val="36"/>
          <w:lang w:val="uk-UA"/>
        </w:rPr>
        <w:t>у Дніпропетровській академії музики ім. М.</w:t>
      </w:r>
      <w:r w:rsidR="008E3A30" w:rsidRPr="008E3A30">
        <w:rPr>
          <w:b/>
          <w:sz w:val="32"/>
          <w:szCs w:val="36"/>
          <w:lang w:val="uk-UA"/>
        </w:rPr>
        <w:t xml:space="preserve"> </w:t>
      </w:r>
      <w:r w:rsidRPr="00EC2745">
        <w:rPr>
          <w:b/>
          <w:sz w:val="32"/>
          <w:szCs w:val="36"/>
          <w:lang w:val="uk-UA"/>
        </w:rPr>
        <w:t>Глінки</w:t>
      </w:r>
    </w:p>
    <w:p w:rsidR="00EC2745" w:rsidRDefault="00EC2745" w:rsidP="00EC2745">
      <w:pPr>
        <w:rPr>
          <w:sz w:val="28"/>
          <w:szCs w:val="28"/>
          <w:lang w:val="uk-UA"/>
        </w:rPr>
      </w:pPr>
    </w:p>
    <w:p w:rsidR="00E9283B" w:rsidRPr="008E3A30" w:rsidRDefault="00E9283B">
      <w:pPr>
        <w:rPr>
          <w:lang w:val="uk-UA"/>
        </w:rPr>
      </w:pPr>
    </w:p>
    <w:p w:rsidR="00EC2745" w:rsidRPr="008E3A30" w:rsidRDefault="00EC2745">
      <w:pPr>
        <w:rPr>
          <w:lang w:val="uk-UA"/>
        </w:rPr>
      </w:pPr>
    </w:p>
    <w:p w:rsidR="00EC2745" w:rsidRPr="008E3A30" w:rsidRDefault="00EC2745">
      <w:pPr>
        <w:rPr>
          <w:lang w:val="uk-UA"/>
        </w:rPr>
      </w:pPr>
    </w:p>
    <w:p w:rsidR="00EC2745" w:rsidRPr="008E3A30" w:rsidRDefault="00EC2745">
      <w:pPr>
        <w:rPr>
          <w:lang w:val="uk-UA"/>
        </w:rPr>
      </w:pPr>
    </w:p>
    <w:p w:rsidR="00EC2745" w:rsidRPr="008E3A30" w:rsidRDefault="00EC2745">
      <w:pPr>
        <w:rPr>
          <w:lang w:val="uk-UA"/>
        </w:rPr>
      </w:pPr>
    </w:p>
    <w:p w:rsidR="00EC2745" w:rsidRPr="008E3A30" w:rsidRDefault="00EC2745">
      <w:pPr>
        <w:rPr>
          <w:lang w:val="uk-UA"/>
        </w:rPr>
      </w:pPr>
    </w:p>
    <w:p w:rsidR="00EC2745" w:rsidRPr="008E3A30" w:rsidRDefault="00EC2745">
      <w:pPr>
        <w:rPr>
          <w:lang w:val="uk-UA"/>
        </w:rPr>
      </w:pPr>
    </w:p>
    <w:p w:rsidR="00EC2745" w:rsidRPr="008E3A30" w:rsidRDefault="00EC2745">
      <w:pPr>
        <w:rPr>
          <w:lang w:val="uk-UA"/>
        </w:rPr>
      </w:pPr>
    </w:p>
    <w:p w:rsidR="00EC2745" w:rsidRPr="008E3A30" w:rsidRDefault="00EC2745">
      <w:pPr>
        <w:rPr>
          <w:lang w:val="uk-UA"/>
        </w:rPr>
      </w:pPr>
    </w:p>
    <w:p w:rsidR="00EC2745" w:rsidRPr="008E3A30" w:rsidRDefault="00EC2745">
      <w:pPr>
        <w:rPr>
          <w:lang w:val="uk-UA"/>
        </w:rPr>
      </w:pPr>
    </w:p>
    <w:p w:rsidR="00EC2745" w:rsidRPr="008E3A30" w:rsidRDefault="00EC2745">
      <w:pPr>
        <w:rPr>
          <w:lang w:val="uk-UA"/>
        </w:rPr>
      </w:pPr>
    </w:p>
    <w:p w:rsidR="00EC2745" w:rsidRPr="008E3A30" w:rsidRDefault="00EC2745">
      <w:pPr>
        <w:rPr>
          <w:lang w:val="uk-UA"/>
        </w:rPr>
      </w:pPr>
    </w:p>
    <w:p w:rsidR="00EC2745" w:rsidRPr="008E3A30" w:rsidRDefault="00EC2745">
      <w:pPr>
        <w:rPr>
          <w:lang w:val="uk-UA"/>
        </w:rPr>
      </w:pPr>
    </w:p>
    <w:p w:rsidR="00EC2745" w:rsidRPr="008E3A30" w:rsidRDefault="00EC2745">
      <w:pPr>
        <w:rPr>
          <w:lang w:val="uk-UA"/>
        </w:rPr>
      </w:pPr>
    </w:p>
    <w:p w:rsidR="00EC2745" w:rsidRPr="008E3A30" w:rsidRDefault="00EC2745">
      <w:pPr>
        <w:rPr>
          <w:lang w:val="uk-UA"/>
        </w:rPr>
      </w:pPr>
    </w:p>
    <w:p w:rsidR="00EC2745" w:rsidRPr="008E3A30" w:rsidRDefault="00EC2745">
      <w:pPr>
        <w:rPr>
          <w:lang w:val="uk-UA"/>
        </w:rPr>
      </w:pPr>
    </w:p>
    <w:p w:rsidR="00EC2745" w:rsidRPr="008E3A30" w:rsidRDefault="00EC2745">
      <w:pPr>
        <w:rPr>
          <w:lang w:val="uk-UA"/>
        </w:rPr>
      </w:pPr>
    </w:p>
    <w:p w:rsidR="00EC2745" w:rsidRPr="008E3A30" w:rsidRDefault="00EC2745">
      <w:pPr>
        <w:rPr>
          <w:sz w:val="28"/>
          <w:szCs w:val="28"/>
          <w:lang w:val="uk-UA"/>
        </w:rPr>
      </w:pPr>
    </w:p>
    <w:p w:rsidR="00EC2745" w:rsidRDefault="00EC2745" w:rsidP="00EC2745">
      <w:pPr>
        <w:jc w:val="center"/>
        <w:rPr>
          <w:sz w:val="28"/>
          <w:szCs w:val="28"/>
          <w:lang w:val="uk-UA"/>
        </w:rPr>
      </w:pPr>
      <w:r w:rsidRPr="00EC2745">
        <w:rPr>
          <w:sz w:val="28"/>
          <w:szCs w:val="28"/>
          <w:lang w:val="uk-UA"/>
        </w:rPr>
        <w:t>Дніпро, 2021</w:t>
      </w:r>
    </w:p>
    <w:p w:rsidR="00EC2745" w:rsidRDefault="00EC2745" w:rsidP="00EC27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EC2745">
        <w:rPr>
          <w:sz w:val="28"/>
          <w:szCs w:val="28"/>
          <w:lang w:val="uk-UA"/>
        </w:rPr>
        <w:t xml:space="preserve">Це Положення регламентує порядок визнання результатів навчання, отриманих у неформальній освіті здобувачами всіх рівнів вищої освіти в </w:t>
      </w:r>
      <w:r>
        <w:rPr>
          <w:sz w:val="28"/>
          <w:szCs w:val="28"/>
          <w:lang w:val="uk-UA"/>
        </w:rPr>
        <w:t>Дніпропетровській академії музики ім. м. Глінки</w:t>
      </w:r>
      <w:r w:rsidRPr="00EC2745">
        <w:rPr>
          <w:sz w:val="28"/>
          <w:szCs w:val="28"/>
          <w:lang w:val="uk-UA"/>
        </w:rPr>
        <w:t xml:space="preserve"> (далі – </w:t>
      </w:r>
      <w:r>
        <w:rPr>
          <w:sz w:val="28"/>
          <w:szCs w:val="28"/>
          <w:lang w:val="uk-UA"/>
        </w:rPr>
        <w:t>Академія</w:t>
      </w:r>
      <w:r w:rsidRPr="00EC2745">
        <w:rPr>
          <w:sz w:val="28"/>
          <w:szCs w:val="28"/>
          <w:lang w:val="uk-UA"/>
        </w:rPr>
        <w:t xml:space="preserve">) з метою створення сприятливих умов для поєднання освіти з </w:t>
      </w:r>
      <w:r>
        <w:rPr>
          <w:sz w:val="28"/>
          <w:szCs w:val="28"/>
          <w:lang w:val="uk-UA"/>
        </w:rPr>
        <w:t>науковою та творчою діяльністю</w:t>
      </w:r>
      <w:r w:rsidRPr="00EC2745">
        <w:rPr>
          <w:sz w:val="28"/>
          <w:szCs w:val="28"/>
          <w:lang w:val="uk-UA"/>
        </w:rPr>
        <w:t xml:space="preserve">, вільної самореалізації особистості та підготовки висококваліфікованих фахівців. </w:t>
      </w:r>
    </w:p>
    <w:p w:rsidR="00F50A6A" w:rsidRDefault="00F50A6A" w:rsidP="00EC2745">
      <w:pPr>
        <w:spacing w:line="276" w:lineRule="auto"/>
        <w:jc w:val="both"/>
        <w:rPr>
          <w:sz w:val="28"/>
          <w:szCs w:val="28"/>
          <w:lang w:val="uk-UA"/>
        </w:rPr>
      </w:pPr>
    </w:p>
    <w:p w:rsidR="00EC2745" w:rsidRPr="00EC2745" w:rsidRDefault="00EC2745" w:rsidP="00EC274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C2745">
        <w:rPr>
          <w:b/>
          <w:sz w:val="28"/>
          <w:szCs w:val="28"/>
          <w:lang w:val="uk-UA"/>
        </w:rPr>
        <w:t>1. Загальні положення</w:t>
      </w:r>
    </w:p>
    <w:p w:rsidR="00EC2745" w:rsidRDefault="00EC2745" w:rsidP="00EC2745">
      <w:pPr>
        <w:spacing w:line="276" w:lineRule="auto"/>
        <w:jc w:val="both"/>
        <w:rPr>
          <w:sz w:val="28"/>
          <w:szCs w:val="28"/>
          <w:lang w:val="uk-UA"/>
        </w:rPr>
      </w:pPr>
      <w:r w:rsidRPr="00EC2745">
        <w:rPr>
          <w:sz w:val="28"/>
          <w:szCs w:val="28"/>
          <w:lang w:val="uk-UA"/>
        </w:rPr>
        <w:t>1.1 Положення розроблено відповідно законів України «Про освіту», «Про вищу освіту», та інших нормативн</w:t>
      </w:r>
      <w:r w:rsidR="00DF0A6A">
        <w:rPr>
          <w:sz w:val="28"/>
          <w:szCs w:val="28"/>
          <w:lang w:val="uk-UA"/>
        </w:rPr>
        <w:t>их документів</w:t>
      </w:r>
      <w:r w:rsidRPr="00EC2745">
        <w:rPr>
          <w:sz w:val="28"/>
          <w:szCs w:val="28"/>
          <w:lang w:val="uk-UA"/>
        </w:rPr>
        <w:t xml:space="preserve">, які регулюють освітню діяльність в </w:t>
      </w:r>
      <w:r>
        <w:rPr>
          <w:sz w:val="28"/>
          <w:szCs w:val="28"/>
          <w:lang w:val="uk-UA"/>
        </w:rPr>
        <w:t>Академії</w:t>
      </w:r>
      <w:r w:rsidRPr="00EC2745">
        <w:rPr>
          <w:sz w:val="28"/>
          <w:szCs w:val="28"/>
          <w:lang w:val="uk-UA"/>
        </w:rPr>
        <w:t xml:space="preserve">. </w:t>
      </w:r>
    </w:p>
    <w:p w:rsidR="004D7611" w:rsidRDefault="004D7611" w:rsidP="00EC27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Компетентності та результати навчання, які передбачені в освітньо-професійній програмі, можуть досягатися та здобуватися у системі формальної, неформальної та інформальної освіти.</w:t>
      </w:r>
    </w:p>
    <w:p w:rsidR="00DF0A6A" w:rsidRDefault="004D7611" w:rsidP="00EC27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EC2745" w:rsidRPr="00EC2745">
        <w:rPr>
          <w:sz w:val="28"/>
          <w:szCs w:val="28"/>
          <w:lang w:val="uk-UA"/>
        </w:rPr>
        <w:t xml:space="preserve"> Основні терміни та їх визначення</w:t>
      </w:r>
      <w:r w:rsidR="00DF0A6A">
        <w:rPr>
          <w:sz w:val="28"/>
          <w:szCs w:val="28"/>
          <w:lang w:val="uk-UA"/>
        </w:rPr>
        <w:t>:</w:t>
      </w:r>
      <w:r w:rsidR="00EC2745" w:rsidRPr="00EC2745">
        <w:rPr>
          <w:sz w:val="28"/>
          <w:szCs w:val="28"/>
          <w:lang w:val="uk-UA"/>
        </w:rPr>
        <w:t xml:space="preserve"> </w:t>
      </w:r>
    </w:p>
    <w:p w:rsidR="00DF0A6A" w:rsidRDefault="004D7611" w:rsidP="00EC27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D27419">
        <w:rPr>
          <w:sz w:val="28"/>
          <w:szCs w:val="28"/>
          <w:lang w:val="uk-UA"/>
        </w:rPr>
        <w:t xml:space="preserve">.1 </w:t>
      </w:r>
      <w:r w:rsidR="00EC2745" w:rsidRPr="00EC2745">
        <w:rPr>
          <w:i/>
          <w:sz w:val="28"/>
          <w:szCs w:val="28"/>
          <w:lang w:val="uk-UA"/>
        </w:rPr>
        <w:t>Формальна освіта</w:t>
      </w:r>
      <w:r w:rsidR="00EC2745" w:rsidRPr="00EC2745">
        <w:rPr>
          <w:sz w:val="28"/>
          <w:szCs w:val="28"/>
          <w:lang w:val="uk-UA"/>
        </w:rPr>
        <w:t xml:space="preserve"> – це освіта, яка здобувається за освітніми програмами відповідно до визначених законодавством рівнів освіти, галузей знань, спеціальностей (професій) і передбачає досягнення здобувачами освіти визначених стандартами освіти результатів навчання відповідного рівня освіти та здобуття кваліфікацій, що визнаються державою. </w:t>
      </w:r>
    </w:p>
    <w:p w:rsidR="00DF0A6A" w:rsidRDefault="004D7611" w:rsidP="00EC27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D27419">
        <w:rPr>
          <w:sz w:val="28"/>
          <w:szCs w:val="28"/>
          <w:lang w:val="uk-UA"/>
        </w:rPr>
        <w:t>.2</w:t>
      </w:r>
      <w:r w:rsidR="00EC2745" w:rsidRPr="00EC2745">
        <w:rPr>
          <w:sz w:val="28"/>
          <w:szCs w:val="28"/>
          <w:lang w:val="uk-UA"/>
        </w:rPr>
        <w:t xml:space="preserve"> </w:t>
      </w:r>
      <w:r w:rsidR="00EC2745" w:rsidRPr="00DF0A6A">
        <w:rPr>
          <w:i/>
          <w:sz w:val="28"/>
          <w:szCs w:val="28"/>
          <w:lang w:val="uk-UA"/>
        </w:rPr>
        <w:t>Неформальна освіта</w:t>
      </w:r>
      <w:r w:rsidR="00EC2745" w:rsidRPr="00EC2745">
        <w:rPr>
          <w:sz w:val="28"/>
          <w:szCs w:val="28"/>
          <w:lang w:val="uk-UA"/>
        </w:rPr>
        <w:t xml:space="preserve"> – це освіта, яка здобувається, як правило, за освітніми програмами та не передбачає присудження визнаних державою освітніх кваліфікацій за рівнями освіти, але може завершуватися присвоєнням професійних та/або присудженням часткових освітніх кваліфікацій. </w:t>
      </w:r>
      <w:r w:rsidR="00076631">
        <w:rPr>
          <w:sz w:val="28"/>
          <w:szCs w:val="28"/>
          <w:lang w:val="uk-UA"/>
        </w:rPr>
        <w:t>Види неформальної освіти: професійні курси/</w:t>
      </w:r>
      <w:proofErr w:type="spellStart"/>
      <w:r w:rsidR="00076631">
        <w:rPr>
          <w:sz w:val="28"/>
          <w:szCs w:val="28"/>
          <w:lang w:val="uk-UA"/>
        </w:rPr>
        <w:t>майстеркласи</w:t>
      </w:r>
      <w:proofErr w:type="spellEnd"/>
      <w:r w:rsidR="00076631">
        <w:rPr>
          <w:sz w:val="28"/>
          <w:szCs w:val="28"/>
          <w:lang w:val="uk-UA"/>
        </w:rPr>
        <w:t>, громадянська освіта, онлайн освіта, професійні стажування.</w:t>
      </w:r>
      <w:r w:rsidR="00EC2745" w:rsidRPr="00EC2745">
        <w:rPr>
          <w:sz w:val="28"/>
          <w:szCs w:val="28"/>
          <w:lang w:val="uk-UA"/>
        </w:rPr>
        <w:t xml:space="preserve"> </w:t>
      </w:r>
    </w:p>
    <w:p w:rsidR="00DF0A6A" w:rsidRDefault="00D27419" w:rsidP="00EC27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1.2.3</w:t>
      </w:r>
      <w:r w:rsidR="00EC2745" w:rsidRPr="00EC2745">
        <w:rPr>
          <w:sz w:val="28"/>
          <w:szCs w:val="28"/>
          <w:lang w:val="uk-UA"/>
        </w:rPr>
        <w:t xml:space="preserve"> </w:t>
      </w:r>
      <w:r w:rsidR="00EC2745" w:rsidRPr="00DF0A6A">
        <w:rPr>
          <w:i/>
          <w:sz w:val="28"/>
          <w:szCs w:val="28"/>
          <w:lang w:val="uk-UA"/>
        </w:rPr>
        <w:t>Інформальна освіта</w:t>
      </w:r>
      <w:r w:rsidR="00EC2745" w:rsidRPr="00EC2745">
        <w:rPr>
          <w:sz w:val="28"/>
          <w:szCs w:val="28"/>
          <w:lang w:val="uk-UA"/>
        </w:rPr>
        <w:t xml:space="preserve"> (самоосвіта) – це освіта, яка передбачає самоорганізоване здобуття особою певних компетентностей, зокрема під час повсякденної діяль</w:t>
      </w:r>
      <w:r w:rsidR="00076631">
        <w:rPr>
          <w:sz w:val="28"/>
          <w:szCs w:val="28"/>
          <w:lang w:val="uk-UA"/>
        </w:rPr>
        <w:t>ності, пов’язаної з професійною</w:t>
      </w:r>
      <w:r w:rsidR="00EC2745" w:rsidRPr="00EC2745">
        <w:rPr>
          <w:sz w:val="28"/>
          <w:szCs w:val="28"/>
          <w:lang w:val="uk-UA"/>
        </w:rPr>
        <w:t xml:space="preserve"> </w:t>
      </w:r>
      <w:r w:rsidR="00076631">
        <w:rPr>
          <w:sz w:val="28"/>
          <w:szCs w:val="28"/>
          <w:lang w:val="uk-UA"/>
        </w:rPr>
        <w:t>або іншою діяльністю</w:t>
      </w:r>
      <w:r w:rsidR="00EC2745" w:rsidRPr="00EC2745">
        <w:rPr>
          <w:sz w:val="28"/>
          <w:szCs w:val="28"/>
          <w:lang w:val="uk-UA"/>
        </w:rPr>
        <w:t xml:space="preserve">. </w:t>
      </w:r>
    </w:p>
    <w:p w:rsidR="00DF0A6A" w:rsidRDefault="00D27419" w:rsidP="00EC27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1.2.4</w:t>
      </w:r>
      <w:r w:rsidR="00EC2745" w:rsidRPr="00EC2745">
        <w:rPr>
          <w:sz w:val="28"/>
          <w:szCs w:val="28"/>
          <w:lang w:val="uk-UA"/>
        </w:rPr>
        <w:t xml:space="preserve"> </w:t>
      </w:r>
      <w:r w:rsidR="00EC2745" w:rsidRPr="00DF0A6A">
        <w:rPr>
          <w:i/>
          <w:sz w:val="28"/>
          <w:szCs w:val="28"/>
          <w:lang w:val="uk-UA"/>
        </w:rPr>
        <w:t>Результати навчання</w:t>
      </w:r>
      <w:r w:rsidR="00EC2745" w:rsidRPr="00EC2745">
        <w:rPr>
          <w:sz w:val="28"/>
          <w:szCs w:val="28"/>
          <w:lang w:val="uk-UA"/>
        </w:rPr>
        <w:t xml:space="preserve"> – знання, уміння, навички, способи мислення, погляди, цінності, інші особисті якості, які можна ідентифікувати, спланувати, оцінити і виміряти та які особа здатна продемонструвати після завершення освітньої програми або окремих освітніх компонентів, здобуті у системі формальної, неформальної та інформальної освіти. </w:t>
      </w:r>
    </w:p>
    <w:p w:rsidR="00F50A6A" w:rsidRDefault="00F50A6A" w:rsidP="00EC2745">
      <w:pPr>
        <w:spacing w:line="276" w:lineRule="auto"/>
        <w:jc w:val="both"/>
        <w:rPr>
          <w:sz w:val="28"/>
          <w:szCs w:val="28"/>
          <w:lang w:val="uk-UA"/>
        </w:rPr>
      </w:pPr>
    </w:p>
    <w:p w:rsidR="00DF0A6A" w:rsidRPr="00DF0A6A" w:rsidRDefault="00EC2745" w:rsidP="00DF0A6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F0A6A">
        <w:rPr>
          <w:b/>
          <w:sz w:val="28"/>
          <w:szCs w:val="28"/>
          <w:lang w:val="uk-UA"/>
        </w:rPr>
        <w:t>2. Порядок та процедура визнання результатів неформальної та інформальної освіти</w:t>
      </w:r>
    </w:p>
    <w:p w:rsidR="00076631" w:rsidRDefault="00D27419" w:rsidP="00EC27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EC2745" w:rsidRPr="00EC2745">
        <w:rPr>
          <w:sz w:val="28"/>
          <w:szCs w:val="28"/>
          <w:lang w:val="uk-UA"/>
        </w:rPr>
        <w:t xml:space="preserve"> Результати навчання, здобуті шляхом неформальної та/або інформальної освіти, визнаються </w:t>
      </w:r>
      <w:r w:rsidR="00076631">
        <w:rPr>
          <w:sz w:val="28"/>
          <w:szCs w:val="28"/>
          <w:lang w:val="uk-UA"/>
        </w:rPr>
        <w:t>Академією</w:t>
      </w:r>
      <w:r w:rsidR="00EC2745" w:rsidRPr="00EC2745">
        <w:rPr>
          <w:sz w:val="28"/>
          <w:szCs w:val="28"/>
          <w:lang w:val="uk-UA"/>
        </w:rPr>
        <w:t xml:space="preserve"> в порядку, визначеному законодавством та цим </w:t>
      </w:r>
      <w:r w:rsidR="00EC2745" w:rsidRPr="00EC2745">
        <w:rPr>
          <w:sz w:val="28"/>
          <w:szCs w:val="28"/>
          <w:lang w:val="uk-UA"/>
        </w:rPr>
        <w:lastRenderedPageBreak/>
        <w:t xml:space="preserve">Положенням. </w:t>
      </w:r>
    </w:p>
    <w:p w:rsidR="00076631" w:rsidRDefault="00D27419" w:rsidP="00EC27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EC2745" w:rsidRPr="00EC2745">
        <w:rPr>
          <w:sz w:val="28"/>
          <w:szCs w:val="28"/>
          <w:lang w:val="uk-UA"/>
        </w:rPr>
        <w:t xml:space="preserve"> Право на визнання результатів навчання, отриманих у неформальній та інформальній освіті, поширюється на здобувачів </w:t>
      </w:r>
      <w:r w:rsidR="00076631">
        <w:rPr>
          <w:sz w:val="28"/>
          <w:szCs w:val="28"/>
          <w:lang w:val="uk-UA"/>
        </w:rPr>
        <w:t>Академії</w:t>
      </w:r>
      <w:r w:rsidR="00EC2745" w:rsidRPr="00EC2745">
        <w:rPr>
          <w:sz w:val="28"/>
          <w:szCs w:val="28"/>
          <w:lang w:val="uk-UA"/>
        </w:rPr>
        <w:t xml:space="preserve"> всіх рівнів вищої освіти. </w:t>
      </w:r>
    </w:p>
    <w:p w:rsidR="00076631" w:rsidRDefault="00D27419" w:rsidP="00EC27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="00EC2745" w:rsidRPr="00EC2745">
        <w:rPr>
          <w:sz w:val="28"/>
          <w:szCs w:val="28"/>
          <w:lang w:val="uk-UA"/>
        </w:rPr>
        <w:t xml:space="preserve"> Визнавати результати навчання, отримані у неформальній та інформальній освіті дозволяється </w:t>
      </w:r>
      <w:r w:rsidR="00076631">
        <w:rPr>
          <w:sz w:val="28"/>
          <w:szCs w:val="28"/>
          <w:lang w:val="uk-UA"/>
        </w:rPr>
        <w:t>для дисциплін, які починають викладатися з другого семестру</w:t>
      </w:r>
      <w:r w:rsidR="00EC2745" w:rsidRPr="00EC2745">
        <w:rPr>
          <w:sz w:val="28"/>
          <w:szCs w:val="28"/>
          <w:lang w:val="uk-UA"/>
        </w:rPr>
        <w:t xml:space="preserve">. При цьому, визнання результатів проводиться у семестрі, який передує семестру, в якому, згідно навчального плану конкретної освітньої програми, передбачено вивчення певної дисципліни. </w:t>
      </w:r>
    </w:p>
    <w:p w:rsidR="00060849" w:rsidRDefault="00EC2745" w:rsidP="00EC2745">
      <w:pPr>
        <w:spacing w:line="276" w:lineRule="auto"/>
        <w:jc w:val="both"/>
        <w:rPr>
          <w:sz w:val="28"/>
          <w:szCs w:val="28"/>
          <w:lang w:val="uk-UA"/>
        </w:rPr>
      </w:pPr>
      <w:r w:rsidRPr="00EC2745">
        <w:rPr>
          <w:sz w:val="28"/>
          <w:szCs w:val="28"/>
          <w:lang w:val="uk-UA"/>
        </w:rPr>
        <w:t xml:space="preserve">2.4. Результати навчання, отримані у </w:t>
      </w:r>
      <w:r w:rsidR="00076631">
        <w:rPr>
          <w:sz w:val="28"/>
          <w:szCs w:val="28"/>
          <w:lang w:val="uk-UA"/>
        </w:rPr>
        <w:t>неформальній/</w:t>
      </w:r>
      <w:r w:rsidRPr="00EC2745">
        <w:rPr>
          <w:sz w:val="28"/>
          <w:szCs w:val="28"/>
          <w:lang w:val="uk-UA"/>
        </w:rPr>
        <w:t xml:space="preserve">інформальній освіті можуть бути визнані під час захисту </w:t>
      </w:r>
      <w:r w:rsidR="00076631">
        <w:rPr>
          <w:sz w:val="28"/>
          <w:szCs w:val="28"/>
          <w:lang w:val="uk-UA"/>
        </w:rPr>
        <w:t>звітів з</w:t>
      </w:r>
      <w:r w:rsidRPr="00EC2745">
        <w:rPr>
          <w:sz w:val="28"/>
          <w:szCs w:val="28"/>
          <w:lang w:val="uk-UA"/>
        </w:rPr>
        <w:t xml:space="preserve"> </w:t>
      </w:r>
      <w:r w:rsidR="00060849">
        <w:rPr>
          <w:sz w:val="28"/>
          <w:szCs w:val="28"/>
          <w:lang w:val="uk-UA"/>
        </w:rPr>
        <w:t>виконавської (лекторської/менеджерської) практики</w:t>
      </w:r>
      <w:r w:rsidRPr="00EC2745">
        <w:rPr>
          <w:sz w:val="28"/>
          <w:szCs w:val="28"/>
          <w:lang w:val="uk-UA"/>
        </w:rPr>
        <w:t xml:space="preserve">. </w:t>
      </w:r>
    </w:p>
    <w:p w:rsidR="00D27419" w:rsidRDefault="00D27419" w:rsidP="00EC27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 Результати навчання, отримані під час проведення виконавських/музикознавчих майстеркласів у рамках міжнародних фестивалів, </w:t>
      </w:r>
      <w:r w:rsidR="00271B27">
        <w:rPr>
          <w:sz w:val="28"/>
          <w:szCs w:val="28"/>
          <w:lang w:val="uk-UA"/>
        </w:rPr>
        <w:t>симпозіумів</w:t>
      </w:r>
      <w:r>
        <w:rPr>
          <w:sz w:val="28"/>
          <w:szCs w:val="28"/>
          <w:lang w:val="uk-UA"/>
        </w:rPr>
        <w:t>, конференцій можуть бути зараховані з дисципліни Фах (виконавство/</w:t>
      </w:r>
      <w:r w:rsidR="00271B27">
        <w:rPr>
          <w:sz w:val="28"/>
          <w:szCs w:val="28"/>
          <w:lang w:val="uk-UA"/>
        </w:rPr>
        <w:t>музикознавство</w:t>
      </w:r>
      <w:r>
        <w:rPr>
          <w:sz w:val="28"/>
          <w:szCs w:val="28"/>
          <w:lang w:val="uk-UA"/>
        </w:rPr>
        <w:t>).</w:t>
      </w:r>
    </w:p>
    <w:p w:rsidR="00060849" w:rsidRDefault="00D27419" w:rsidP="00EC27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="00EC2745" w:rsidRPr="00EC2745">
        <w:rPr>
          <w:sz w:val="28"/>
          <w:szCs w:val="28"/>
          <w:lang w:val="uk-UA"/>
        </w:rPr>
        <w:t xml:space="preserve"> </w:t>
      </w:r>
      <w:r w:rsidR="00060849">
        <w:rPr>
          <w:sz w:val="28"/>
          <w:szCs w:val="28"/>
          <w:lang w:val="uk-UA"/>
        </w:rPr>
        <w:t>Визнання результатів навчання, набутих у неформальній/інформальній освіті розповсюджується як на нормативні, так і на вибіркові освітні компоненти.</w:t>
      </w:r>
    </w:p>
    <w:p w:rsidR="00060849" w:rsidRDefault="00D27419" w:rsidP="00EC27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</w:t>
      </w:r>
      <w:r w:rsidR="00060849">
        <w:rPr>
          <w:sz w:val="28"/>
          <w:szCs w:val="28"/>
          <w:lang w:val="uk-UA"/>
        </w:rPr>
        <w:t xml:space="preserve"> Перезарахуванню можуть підлягати результати навчання, отримані у неформальній/інформальній освіті що за змістом та тематикою відповідають як навчальній дисципліні повністю, так і її окремим складовим (окремі теми, індивідуальні завдання, курсова робота тощо), які визнані робочою програмою навчальної дисципліни.</w:t>
      </w:r>
    </w:p>
    <w:p w:rsidR="00060849" w:rsidRDefault="00D27419" w:rsidP="00EC27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2.8</w:t>
      </w:r>
      <w:r w:rsidR="00060849">
        <w:rPr>
          <w:sz w:val="28"/>
          <w:szCs w:val="28"/>
          <w:lang w:val="uk-UA"/>
        </w:rPr>
        <w:t xml:space="preserve"> </w:t>
      </w:r>
      <w:r w:rsidR="00EC2745" w:rsidRPr="00EC2745">
        <w:rPr>
          <w:sz w:val="28"/>
          <w:szCs w:val="28"/>
          <w:lang w:val="uk-UA"/>
        </w:rPr>
        <w:t>Визнаються результати навчан</w:t>
      </w:r>
      <w:r w:rsidR="00060849">
        <w:rPr>
          <w:sz w:val="28"/>
          <w:szCs w:val="28"/>
          <w:lang w:val="uk-UA"/>
        </w:rPr>
        <w:t>ня, здобуті шляхом неформальної</w:t>
      </w:r>
      <w:r w:rsidR="00EC2745" w:rsidRPr="00EC2745">
        <w:rPr>
          <w:sz w:val="28"/>
          <w:szCs w:val="28"/>
          <w:lang w:val="uk-UA"/>
        </w:rPr>
        <w:t xml:space="preserve">/ інформальної освіти обсягом не більше 10% від загального обсягу певної </w:t>
      </w:r>
      <w:r>
        <w:rPr>
          <w:sz w:val="28"/>
          <w:szCs w:val="28"/>
          <w:lang w:val="uk-UA"/>
        </w:rPr>
        <w:t>освітньої програми</w:t>
      </w:r>
      <w:r w:rsidR="00EC2745" w:rsidRPr="00EC2745">
        <w:rPr>
          <w:sz w:val="28"/>
          <w:szCs w:val="28"/>
          <w:lang w:val="uk-UA"/>
        </w:rPr>
        <w:t>.</w:t>
      </w:r>
    </w:p>
    <w:p w:rsidR="00060849" w:rsidRDefault="00060849" w:rsidP="00EC2745">
      <w:pPr>
        <w:spacing w:line="276" w:lineRule="auto"/>
        <w:jc w:val="both"/>
        <w:rPr>
          <w:sz w:val="28"/>
          <w:szCs w:val="28"/>
          <w:lang w:val="uk-UA"/>
        </w:rPr>
      </w:pPr>
    </w:p>
    <w:p w:rsidR="00060849" w:rsidRPr="00752D85" w:rsidRDefault="00752D85" w:rsidP="00060849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F50A6A">
        <w:rPr>
          <w:b/>
          <w:sz w:val="28"/>
          <w:szCs w:val="28"/>
          <w:lang w:val="uk-UA"/>
        </w:rPr>
        <w:t>2.9</w:t>
      </w:r>
      <w:r>
        <w:rPr>
          <w:b/>
          <w:i/>
          <w:sz w:val="28"/>
          <w:szCs w:val="28"/>
          <w:lang w:val="uk-UA"/>
        </w:rPr>
        <w:t xml:space="preserve"> </w:t>
      </w:r>
      <w:r w:rsidR="00060849" w:rsidRPr="00752D85">
        <w:rPr>
          <w:b/>
          <w:i/>
          <w:sz w:val="28"/>
          <w:szCs w:val="28"/>
          <w:lang w:val="uk-UA"/>
        </w:rPr>
        <w:t>Процедура зарахування результатів навчання, отриманих у неформальній/інформальній освіті</w:t>
      </w:r>
    </w:p>
    <w:p w:rsidR="00752D85" w:rsidRDefault="00EC2745" w:rsidP="00EC2745">
      <w:pPr>
        <w:spacing w:line="276" w:lineRule="auto"/>
        <w:jc w:val="both"/>
        <w:rPr>
          <w:sz w:val="28"/>
          <w:szCs w:val="28"/>
          <w:lang w:val="uk-UA"/>
        </w:rPr>
      </w:pPr>
      <w:r w:rsidRPr="00EC2745">
        <w:rPr>
          <w:sz w:val="28"/>
          <w:szCs w:val="28"/>
          <w:lang w:val="uk-UA"/>
        </w:rPr>
        <w:t xml:space="preserve"> 2.</w:t>
      </w:r>
      <w:r w:rsidR="00752D85">
        <w:rPr>
          <w:sz w:val="28"/>
          <w:szCs w:val="28"/>
          <w:lang w:val="uk-UA"/>
        </w:rPr>
        <w:t>9</w:t>
      </w:r>
      <w:r w:rsidRPr="00EC2745">
        <w:rPr>
          <w:sz w:val="28"/>
          <w:szCs w:val="28"/>
          <w:lang w:val="uk-UA"/>
        </w:rPr>
        <w:t>.</w:t>
      </w:r>
      <w:r w:rsidR="00752D85">
        <w:rPr>
          <w:sz w:val="28"/>
          <w:szCs w:val="28"/>
          <w:lang w:val="uk-UA"/>
        </w:rPr>
        <w:t>1</w:t>
      </w:r>
      <w:r w:rsidRPr="00EC2745">
        <w:rPr>
          <w:sz w:val="28"/>
          <w:szCs w:val="28"/>
          <w:lang w:val="uk-UA"/>
        </w:rPr>
        <w:t xml:space="preserve"> </w:t>
      </w:r>
      <w:r w:rsidR="00752D85">
        <w:rPr>
          <w:sz w:val="28"/>
          <w:szCs w:val="28"/>
          <w:lang w:val="uk-UA"/>
        </w:rPr>
        <w:t xml:space="preserve">Для перезарахування результатів навчання, набутих у неформальній/ </w:t>
      </w:r>
      <w:r w:rsidR="00752D85" w:rsidRPr="00EC2745">
        <w:rPr>
          <w:sz w:val="28"/>
          <w:szCs w:val="28"/>
          <w:lang w:val="uk-UA"/>
        </w:rPr>
        <w:t>інформальній</w:t>
      </w:r>
      <w:r w:rsidR="00752D85">
        <w:rPr>
          <w:sz w:val="28"/>
          <w:szCs w:val="28"/>
          <w:lang w:val="uk-UA"/>
        </w:rPr>
        <w:t xml:space="preserve"> освіті здобувач до закінчення вивчення навчальної дисципліни подає такі документи:</w:t>
      </w:r>
    </w:p>
    <w:p w:rsidR="00752D85" w:rsidRDefault="00752D85" w:rsidP="00EC27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заяву на ім’я директора коледжу/декана факультету/ завідувача відділом аспірантури;</w:t>
      </w:r>
    </w:p>
    <w:p w:rsidR="00752D85" w:rsidRDefault="00752D85" w:rsidP="00EC27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документи (сертифікати, свідоцтва, дипломи тощо), які визначають тематику, обсяги та перелік результатів навчання, набутих під час неформального навчання;</w:t>
      </w:r>
    </w:p>
    <w:p w:rsidR="00752D85" w:rsidRDefault="00752D85" w:rsidP="00EC27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опис заходу неформальної освіти (інформаційний лист, програма заходу </w:t>
      </w:r>
      <w:r>
        <w:rPr>
          <w:sz w:val="28"/>
          <w:szCs w:val="28"/>
          <w:lang w:val="uk-UA"/>
        </w:rPr>
        <w:lastRenderedPageBreak/>
        <w:t>тощо);</w:t>
      </w:r>
    </w:p>
    <w:p w:rsidR="00752D85" w:rsidRDefault="00752D85" w:rsidP="00EC27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опис змісту та результатів інформальної освіти.</w:t>
      </w:r>
    </w:p>
    <w:p w:rsidR="00F33517" w:rsidRDefault="00752D85" w:rsidP="00EC27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2.9.2 </w:t>
      </w:r>
      <w:r w:rsidR="00EC2745" w:rsidRPr="00EC2745">
        <w:rPr>
          <w:sz w:val="28"/>
          <w:szCs w:val="28"/>
          <w:lang w:val="uk-UA"/>
        </w:rPr>
        <w:t>Для визнання результатів навчання</w:t>
      </w:r>
      <w:r w:rsidR="00F33517">
        <w:rPr>
          <w:sz w:val="28"/>
          <w:szCs w:val="28"/>
          <w:lang w:val="uk-UA"/>
        </w:rPr>
        <w:t>, набутих у неформальній</w:t>
      </w:r>
      <w:r w:rsidR="00EC2745" w:rsidRPr="00EC2745">
        <w:rPr>
          <w:sz w:val="28"/>
          <w:szCs w:val="28"/>
          <w:lang w:val="uk-UA"/>
        </w:rPr>
        <w:t>/ інформальній освіті, наказом</w:t>
      </w:r>
      <w:r w:rsidR="00F33517">
        <w:rPr>
          <w:sz w:val="28"/>
          <w:szCs w:val="28"/>
          <w:lang w:val="uk-UA"/>
        </w:rPr>
        <w:t xml:space="preserve"> ректора Академії</w:t>
      </w:r>
      <w:r w:rsidR="00EC2745" w:rsidRPr="00EC2745">
        <w:rPr>
          <w:sz w:val="28"/>
          <w:szCs w:val="28"/>
          <w:lang w:val="uk-UA"/>
        </w:rPr>
        <w:t xml:space="preserve"> створюється комісія</w:t>
      </w:r>
      <w:r w:rsidR="00F33517">
        <w:rPr>
          <w:sz w:val="28"/>
          <w:szCs w:val="28"/>
          <w:lang w:val="uk-UA"/>
        </w:rPr>
        <w:t>,</w:t>
      </w:r>
      <w:r w:rsidR="00EC2745" w:rsidRPr="00EC2745">
        <w:rPr>
          <w:sz w:val="28"/>
          <w:szCs w:val="28"/>
          <w:lang w:val="uk-UA"/>
        </w:rPr>
        <w:t xml:space="preserve"> </w:t>
      </w:r>
      <w:r w:rsidR="00F33517">
        <w:rPr>
          <w:sz w:val="28"/>
          <w:szCs w:val="28"/>
          <w:lang w:val="uk-UA"/>
        </w:rPr>
        <w:t>д</w:t>
      </w:r>
      <w:r w:rsidR="00EC2745" w:rsidRPr="00EC2745">
        <w:rPr>
          <w:sz w:val="28"/>
          <w:szCs w:val="28"/>
          <w:lang w:val="uk-UA"/>
        </w:rPr>
        <w:t xml:space="preserve">о складу </w:t>
      </w:r>
      <w:r w:rsidR="00F33517">
        <w:rPr>
          <w:sz w:val="28"/>
          <w:szCs w:val="28"/>
          <w:lang w:val="uk-UA"/>
        </w:rPr>
        <w:t>якої</w:t>
      </w:r>
      <w:r w:rsidR="00EC2745" w:rsidRPr="00EC2745">
        <w:rPr>
          <w:sz w:val="28"/>
          <w:szCs w:val="28"/>
          <w:lang w:val="uk-UA"/>
        </w:rPr>
        <w:t xml:space="preserve"> входять</w:t>
      </w:r>
      <w:r w:rsidR="00F33517">
        <w:rPr>
          <w:sz w:val="28"/>
          <w:szCs w:val="28"/>
          <w:lang w:val="uk-UA"/>
        </w:rPr>
        <w:t xml:space="preserve"> не менше 5 членів:</w:t>
      </w:r>
    </w:p>
    <w:p w:rsidR="00F33517" w:rsidRDefault="00F33517" w:rsidP="00EC27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завідувач кафедри/циклової комісії;</w:t>
      </w:r>
    </w:p>
    <w:p w:rsidR="00F33517" w:rsidRDefault="00F33517" w:rsidP="00EC27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C2745" w:rsidRPr="00EC2745">
        <w:rPr>
          <w:sz w:val="28"/>
          <w:szCs w:val="28"/>
          <w:lang w:val="uk-UA"/>
        </w:rPr>
        <w:t>гарант ОП</w:t>
      </w:r>
      <w:r>
        <w:rPr>
          <w:sz w:val="28"/>
          <w:szCs w:val="28"/>
          <w:lang w:val="uk-UA"/>
        </w:rPr>
        <w:t>, за якою навчається здобувач</w:t>
      </w:r>
      <w:r w:rsidR="00EC2745" w:rsidRPr="00EC2745">
        <w:rPr>
          <w:sz w:val="28"/>
          <w:szCs w:val="28"/>
          <w:lang w:val="uk-UA"/>
        </w:rPr>
        <w:t xml:space="preserve"> </w:t>
      </w:r>
      <w:r w:rsidR="008E3A30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>;</w:t>
      </w:r>
    </w:p>
    <w:p w:rsidR="00F33517" w:rsidRDefault="00F33517" w:rsidP="00EC27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C2745" w:rsidRPr="00EC2745">
        <w:rPr>
          <w:sz w:val="28"/>
          <w:szCs w:val="28"/>
          <w:lang w:val="uk-UA"/>
        </w:rPr>
        <w:t xml:space="preserve"> науково-педагогічний працівник</w:t>
      </w:r>
      <w:r>
        <w:rPr>
          <w:sz w:val="28"/>
          <w:szCs w:val="28"/>
          <w:lang w:val="uk-UA"/>
        </w:rPr>
        <w:t>/педагогічний працівник</w:t>
      </w:r>
      <w:r w:rsidR="00EC2745" w:rsidRPr="00EC2745">
        <w:rPr>
          <w:sz w:val="28"/>
          <w:szCs w:val="28"/>
          <w:lang w:val="uk-UA"/>
        </w:rPr>
        <w:t>, за яким закріплена певна дисципліна</w:t>
      </w:r>
      <w:r>
        <w:rPr>
          <w:sz w:val="28"/>
          <w:szCs w:val="28"/>
          <w:lang w:val="uk-UA"/>
        </w:rPr>
        <w:t>;</w:t>
      </w:r>
    </w:p>
    <w:p w:rsidR="00F33517" w:rsidRDefault="00F33517" w:rsidP="00F3351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науково-педагогічні</w:t>
      </w:r>
      <w:r w:rsidRPr="00EC2745">
        <w:rPr>
          <w:sz w:val="28"/>
          <w:szCs w:val="28"/>
          <w:lang w:val="uk-UA"/>
        </w:rPr>
        <w:t xml:space="preserve"> працівник</w:t>
      </w:r>
      <w:r>
        <w:rPr>
          <w:sz w:val="28"/>
          <w:szCs w:val="28"/>
          <w:lang w:val="uk-UA"/>
        </w:rPr>
        <w:t>и/педагогічні працівники</w:t>
      </w:r>
      <w:r w:rsidRPr="00EC27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які задіяні в реалізації освітньої програми;</w:t>
      </w:r>
    </w:p>
    <w:p w:rsidR="007672CC" w:rsidRDefault="00F33517" w:rsidP="00EC27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</w:t>
      </w:r>
      <w:r w:rsidR="00EC2745" w:rsidRPr="00EC274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="00EC2745" w:rsidRPr="00EC2745">
        <w:rPr>
          <w:sz w:val="28"/>
          <w:szCs w:val="28"/>
          <w:lang w:val="uk-UA"/>
        </w:rPr>
        <w:t xml:space="preserve"> Засідання ком</w:t>
      </w:r>
      <w:r>
        <w:rPr>
          <w:sz w:val="28"/>
          <w:szCs w:val="28"/>
          <w:lang w:val="uk-UA"/>
        </w:rPr>
        <w:t>ісії передбачає розгляд наданих</w:t>
      </w:r>
      <w:r w:rsidR="00EC2745" w:rsidRPr="00EC2745">
        <w:rPr>
          <w:sz w:val="28"/>
          <w:szCs w:val="28"/>
          <w:lang w:val="uk-UA"/>
        </w:rPr>
        <w:t xml:space="preserve"> документів</w:t>
      </w:r>
      <w:r w:rsidR="007672CC">
        <w:rPr>
          <w:sz w:val="28"/>
          <w:szCs w:val="28"/>
          <w:lang w:val="uk-UA"/>
        </w:rPr>
        <w:t xml:space="preserve"> та співбесіду зі здобувачем</w:t>
      </w:r>
      <w:r w:rsidR="00EC2745" w:rsidRPr="00EC2745">
        <w:rPr>
          <w:sz w:val="28"/>
          <w:szCs w:val="28"/>
          <w:lang w:val="uk-UA"/>
        </w:rPr>
        <w:t xml:space="preserve"> та/або перезарахування</w:t>
      </w:r>
      <w:r w:rsidR="007672CC">
        <w:rPr>
          <w:sz w:val="28"/>
          <w:szCs w:val="28"/>
          <w:lang w:val="uk-UA"/>
        </w:rPr>
        <w:t xml:space="preserve"> результатів навчання</w:t>
      </w:r>
      <w:r w:rsidR="00EC2745" w:rsidRPr="00EC2745">
        <w:rPr>
          <w:sz w:val="28"/>
          <w:szCs w:val="28"/>
          <w:lang w:val="uk-UA"/>
        </w:rPr>
        <w:t xml:space="preserve"> на основі визн</w:t>
      </w:r>
      <w:r w:rsidR="007672CC">
        <w:rPr>
          <w:sz w:val="28"/>
          <w:szCs w:val="28"/>
          <w:lang w:val="uk-UA"/>
        </w:rPr>
        <w:t xml:space="preserve">ання результатів неформальної/інформальної освіти. </w:t>
      </w:r>
    </w:p>
    <w:p w:rsidR="007672CC" w:rsidRDefault="007672CC" w:rsidP="00EC27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2.9.4 За підсумками роботи комісія формує протокол, у якому міститься висновок про зарахування чи не зарахування відповідної дисципліни. </w:t>
      </w:r>
    </w:p>
    <w:p w:rsidR="00F50A6A" w:rsidRDefault="007672CC" w:rsidP="00EC27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2.9.5</w:t>
      </w:r>
      <w:r w:rsidR="00EC2745" w:rsidRPr="00EC2745">
        <w:rPr>
          <w:sz w:val="28"/>
          <w:szCs w:val="28"/>
          <w:lang w:val="uk-UA"/>
        </w:rPr>
        <w:t xml:space="preserve"> У разі негативного висновку комісії щодо визнання результатів навчання, </w:t>
      </w:r>
      <w:r>
        <w:rPr>
          <w:sz w:val="28"/>
          <w:szCs w:val="28"/>
          <w:lang w:val="uk-UA"/>
        </w:rPr>
        <w:t>здобувач</w:t>
      </w:r>
      <w:r w:rsidR="00EC2745" w:rsidRPr="00EC2745">
        <w:rPr>
          <w:sz w:val="28"/>
          <w:szCs w:val="28"/>
          <w:lang w:val="uk-UA"/>
        </w:rPr>
        <w:t xml:space="preserve"> має право звернутися з апеляцією до ректора </w:t>
      </w:r>
      <w:r>
        <w:rPr>
          <w:sz w:val="28"/>
          <w:szCs w:val="28"/>
          <w:lang w:val="uk-UA"/>
        </w:rPr>
        <w:t>Академії</w:t>
      </w:r>
      <w:r w:rsidR="00EC2745" w:rsidRPr="00EC2745">
        <w:rPr>
          <w:sz w:val="28"/>
          <w:szCs w:val="28"/>
          <w:lang w:val="uk-UA"/>
        </w:rPr>
        <w:t xml:space="preserve">. </w:t>
      </w:r>
      <w:r w:rsidR="00EC2745" w:rsidRPr="007672CC">
        <w:rPr>
          <w:sz w:val="28"/>
          <w:szCs w:val="28"/>
          <w:lang w:val="uk-UA"/>
        </w:rPr>
        <w:t xml:space="preserve">Ректор </w:t>
      </w:r>
      <w:r w:rsidRPr="007672CC">
        <w:rPr>
          <w:sz w:val="28"/>
          <w:szCs w:val="28"/>
          <w:lang w:val="uk-UA"/>
        </w:rPr>
        <w:t>Академії</w:t>
      </w:r>
      <w:r w:rsidR="00EC2745" w:rsidRPr="007672CC">
        <w:rPr>
          <w:sz w:val="28"/>
          <w:szCs w:val="28"/>
          <w:lang w:val="uk-UA"/>
        </w:rPr>
        <w:t xml:space="preserve"> </w:t>
      </w:r>
      <w:r w:rsidR="00EC2745" w:rsidRPr="00EC2745">
        <w:rPr>
          <w:sz w:val="28"/>
          <w:szCs w:val="28"/>
          <w:lang w:val="uk-UA"/>
        </w:rPr>
        <w:t>наказом формує апеляц</w:t>
      </w:r>
      <w:r>
        <w:rPr>
          <w:sz w:val="28"/>
          <w:szCs w:val="28"/>
          <w:lang w:val="uk-UA"/>
        </w:rPr>
        <w:t>ійну комісію у складі проректорів</w:t>
      </w:r>
      <w:r w:rsidR="008E3A30">
        <w:rPr>
          <w:sz w:val="28"/>
          <w:szCs w:val="28"/>
          <w:lang w:val="uk-UA"/>
        </w:rPr>
        <w:t xml:space="preserve"> з</w:t>
      </w:r>
      <w:bookmarkStart w:id="0" w:name="_GoBack"/>
      <w:bookmarkEnd w:id="0"/>
      <w:r w:rsidR="00EC2745" w:rsidRPr="00EC2745">
        <w:rPr>
          <w:sz w:val="28"/>
          <w:szCs w:val="28"/>
          <w:lang w:val="uk-UA"/>
        </w:rPr>
        <w:t xml:space="preserve"> навчальної та наукової роботи, </w:t>
      </w:r>
      <w:r>
        <w:rPr>
          <w:sz w:val="28"/>
          <w:szCs w:val="28"/>
          <w:lang w:val="uk-UA"/>
        </w:rPr>
        <w:t>директора коледжу/декана</w:t>
      </w:r>
      <w:r w:rsidR="00EC2745" w:rsidRPr="00EC2745">
        <w:rPr>
          <w:sz w:val="28"/>
          <w:szCs w:val="28"/>
          <w:lang w:val="uk-UA"/>
        </w:rPr>
        <w:t xml:space="preserve"> факультету</w:t>
      </w:r>
      <w:r>
        <w:rPr>
          <w:sz w:val="28"/>
          <w:szCs w:val="28"/>
          <w:lang w:val="uk-UA"/>
        </w:rPr>
        <w:t>/завідувача відділом аспірантури та науково-педагогічних працівників</w:t>
      </w:r>
      <w:r w:rsidR="00F50A6A">
        <w:rPr>
          <w:sz w:val="28"/>
          <w:szCs w:val="28"/>
          <w:lang w:val="uk-UA"/>
        </w:rPr>
        <w:t xml:space="preserve">, які не входили до комісії. </w:t>
      </w:r>
      <w:r w:rsidR="00EC2745" w:rsidRPr="00EC2745">
        <w:rPr>
          <w:sz w:val="28"/>
          <w:szCs w:val="28"/>
          <w:lang w:val="uk-UA"/>
        </w:rPr>
        <w:t>Апеляційна комісія за результатами розгляду скарги приймає обґрунтоване рішення про задоволення скарги</w:t>
      </w:r>
      <w:r w:rsidR="00F50A6A">
        <w:rPr>
          <w:sz w:val="28"/>
          <w:szCs w:val="28"/>
          <w:lang w:val="uk-UA"/>
        </w:rPr>
        <w:t xml:space="preserve"> чи про залишення поданої скарги без задоволення. </w:t>
      </w:r>
      <w:r w:rsidR="00EC2745" w:rsidRPr="00EC2745">
        <w:rPr>
          <w:sz w:val="28"/>
          <w:szCs w:val="28"/>
          <w:lang w:val="uk-UA"/>
        </w:rPr>
        <w:t xml:space="preserve"> </w:t>
      </w:r>
    </w:p>
    <w:p w:rsidR="00F50A6A" w:rsidRDefault="00F50A6A" w:rsidP="00EC2745">
      <w:pPr>
        <w:spacing w:line="276" w:lineRule="auto"/>
        <w:jc w:val="both"/>
        <w:rPr>
          <w:sz w:val="28"/>
          <w:szCs w:val="28"/>
          <w:lang w:val="uk-UA"/>
        </w:rPr>
      </w:pPr>
    </w:p>
    <w:p w:rsidR="00F50A6A" w:rsidRPr="00F50A6A" w:rsidRDefault="00EC2745" w:rsidP="00F50A6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50A6A">
        <w:rPr>
          <w:b/>
          <w:sz w:val="28"/>
          <w:szCs w:val="28"/>
          <w:lang w:val="uk-UA"/>
        </w:rPr>
        <w:t>3. Прикінцеві положення</w:t>
      </w:r>
    </w:p>
    <w:p w:rsidR="00F50A6A" w:rsidRDefault="00EC2745" w:rsidP="00EC2745">
      <w:pPr>
        <w:spacing w:line="276" w:lineRule="auto"/>
        <w:jc w:val="both"/>
        <w:rPr>
          <w:sz w:val="28"/>
          <w:szCs w:val="28"/>
          <w:lang w:val="uk-UA"/>
        </w:rPr>
      </w:pPr>
      <w:r w:rsidRPr="00EC2745">
        <w:rPr>
          <w:sz w:val="28"/>
          <w:szCs w:val="28"/>
          <w:lang w:val="uk-UA"/>
        </w:rPr>
        <w:t xml:space="preserve">3.1 Положення набуває чинності з моменту його затвердження. </w:t>
      </w:r>
    </w:p>
    <w:p w:rsidR="00EC2745" w:rsidRPr="00EC2745" w:rsidRDefault="00EC2745" w:rsidP="00EC2745">
      <w:pPr>
        <w:spacing w:line="276" w:lineRule="auto"/>
        <w:jc w:val="both"/>
        <w:rPr>
          <w:sz w:val="28"/>
          <w:szCs w:val="28"/>
          <w:lang w:val="uk-UA"/>
        </w:rPr>
      </w:pPr>
      <w:r w:rsidRPr="00EC2745">
        <w:rPr>
          <w:sz w:val="28"/>
          <w:szCs w:val="28"/>
          <w:lang w:val="uk-UA"/>
        </w:rPr>
        <w:t>3.2 У разі внесення змін або доповнень у нормативно-правові акти, що регламентують питання цього Положення, відповідні пункти Положення втрачають свою чинність і вступають у дію внесені зміни.</w:t>
      </w:r>
    </w:p>
    <w:sectPr w:rsidR="00EC2745" w:rsidRPr="00EC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45"/>
    <w:rsid w:val="00060849"/>
    <w:rsid w:val="00076631"/>
    <w:rsid w:val="00271B27"/>
    <w:rsid w:val="004D7611"/>
    <w:rsid w:val="00752D85"/>
    <w:rsid w:val="007672CC"/>
    <w:rsid w:val="008E3A30"/>
    <w:rsid w:val="00D27419"/>
    <w:rsid w:val="00DF0A6A"/>
    <w:rsid w:val="00E9283B"/>
    <w:rsid w:val="00EC2745"/>
    <w:rsid w:val="00F33517"/>
    <w:rsid w:val="00F5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6471"/>
  <w15:chartTrackingRefBased/>
  <w15:docId w15:val="{5F0D44F2-B176-46F0-895C-0B850FCA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B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B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AmiloHP</dc:creator>
  <cp:keywords/>
  <dc:description/>
  <cp:lastModifiedBy>User</cp:lastModifiedBy>
  <cp:revision>3</cp:revision>
  <cp:lastPrinted>2021-03-25T07:25:00Z</cp:lastPrinted>
  <dcterms:created xsi:type="dcterms:W3CDTF">2021-03-24T17:28:00Z</dcterms:created>
  <dcterms:modified xsi:type="dcterms:W3CDTF">2021-03-25T09:25:00Z</dcterms:modified>
</cp:coreProperties>
</file>