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D8" w:rsidRPr="005A7E3D" w:rsidRDefault="000C3E23" w:rsidP="005A7E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У бібліотеці Академії музики постійно </w:t>
      </w:r>
      <w:proofErr w:type="spellStart"/>
      <w:r w:rsidRPr="005A7E3D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5A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E3D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5A7E3D">
        <w:rPr>
          <w:rFonts w:ascii="Times New Roman" w:hAnsi="Times New Roman" w:cs="Times New Roman"/>
          <w:sz w:val="24"/>
          <w:szCs w:val="24"/>
          <w:lang w:val="uk-UA"/>
        </w:rPr>
        <w:t>, просвітницькі масо</w:t>
      </w:r>
      <w:r w:rsidR="002529F3" w:rsidRPr="005A7E3D">
        <w:rPr>
          <w:rFonts w:ascii="Times New Roman" w:hAnsi="Times New Roman" w:cs="Times New Roman"/>
          <w:sz w:val="24"/>
          <w:szCs w:val="24"/>
          <w:lang w:val="uk-UA"/>
        </w:rPr>
        <w:t>ві заходи</w:t>
      </w:r>
      <w:r w:rsidR="00CB54D8" w:rsidRPr="005A7E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29F3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 в яких </w:t>
      </w:r>
      <w:r w:rsidRPr="005A7E3D">
        <w:rPr>
          <w:rFonts w:ascii="Times New Roman" w:hAnsi="Times New Roman" w:cs="Times New Roman"/>
          <w:sz w:val="24"/>
          <w:szCs w:val="24"/>
          <w:lang w:val="uk-UA"/>
        </w:rPr>
        <w:t>студенти</w:t>
      </w:r>
      <w:r w:rsidR="002529F3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не тільки беруть участь</w:t>
      </w:r>
      <w:r w:rsidRPr="005A7E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29F3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CB54D8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9F3" w:rsidRPr="005A7E3D">
        <w:rPr>
          <w:rFonts w:ascii="Times New Roman" w:hAnsi="Times New Roman" w:cs="Times New Roman"/>
          <w:sz w:val="24"/>
          <w:szCs w:val="24"/>
          <w:lang w:val="uk-UA"/>
        </w:rPr>
        <w:t>й пропонують свої теми заходів.</w:t>
      </w:r>
      <w:r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529F3" w:rsidRPr="005A7E3D" w:rsidRDefault="002256D8" w:rsidP="005A7E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«Музичний авангард 60-х» таку</w:t>
      </w:r>
      <w:r w:rsidR="002476F8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тему запропонували</w:t>
      </w:r>
      <w:r w:rsidR="00A3716E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студенти </w:t>
      </w:r>
      <w:r w:rsidR="002476F8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</w:t>
      </w:r>
      <w:r w:rsidR="00F4451A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«Фортепіано». Співробітники бібліотеки підготували</w:t>
      </w:r>
      <w:r w:rsidR="00B85D38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огляд літератури та</w:t>
      </w:r>
      <w:r w:rsidR="00F4451A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інформаційний стенд «Українська фортепіанна музика </w:t>
      </w:r>
      <w:r w:rsidR="00F4451A" w:rsidRPr="005A7E3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4451A" w:rsidRPr="005A7E3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4451A" w:rsidRPr="005A7E3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4451A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століття»</w:t>
      </w:r>
      <w:r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2529F3" w:rsidRPr="005A7E3D" w:rsidRDefault="002256D8" w:rsidP="005A7E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E3D">
        <w:rPr>
          <w:rFonts w:ascii="Times New Roman" w:hAnsi="Times New Roman" w:cs="Times New Roman"/>
          <w:sz w:val="24"/>
          <w:szCs w:val="24"/>
          <w:lang w:val="uk-UA"/>
        </w:rPr>
        <w:t>Запросили до бібліотеки викладача кафедри «Фортепіано»</w:t>
      </w:r>
      <w:r w:rsidR="00CB54D8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54D8" w:rsidRPr="005A7E3D">
        <w:rPr>
          <w:rFonts w:ascii="Times New Roman" w:hAnsi="Times New Roman" w:cs="Times New Roman"/>
          <w:sz w:val="24"/>
          <w:szCs w:val="24"/>
          <w:lang w:val="uk-UA"/>
        </w:rPr>
        <w:t>Бє</w:t>
      </w:r>
      <w:r w:rsidRPr="005A7E3D">
        <w:rPr>
          <w:rFonts w:ascii="Times New Roman" w:hAnsi="Times New Roman" w:cs="Times New Roman"/>
          <w:sz w:val="24"/>
          <w:szCs w:val="24"/>
          <w:lang w:val="uk-UA"/>
        </w:rPr>
        <w:t>лоусова</w:t>
      </w:r>
      <w:proofErr w:type="spellEnd"/>
      <w:r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  <w:r w:rsidR="00CB54D8" w:rsidRPr="005A7E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від якого почули цікаву розповідь про</w:t>
      </w:r>
      <w:r w:rsidR="002C56B2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те, як при належному завзятті і зусиллях можливо витягнути себе за волосся, як Мюнхаузен, з будь якого провінційного болота.</w:t>
      </w:r>
      <w:r w:rsidR="00EC3359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3359" w:rsidRPr="005A7E3D" w:rsidRDefault="00EC3359" w:rsidP="005A7E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E3D">
        <w:rPr>
          <w:rFonts w:ascii="Times New Roman" w:hAnsi="Times New Roman" w:cs="Times New Roman"/>
          <w:sz w:val="24"/>
          <w:szCs w:val="24"/>
          <w:lang w:val="uk-UA"/>
        </w:rPr>
        <w:t>В українській музиці авангардна течія сформувалася з появою Бориса Лятошинського-композитора, диригента й педагога. Його опера «Золотий обруч»(1929 року) стала ключовим моментом у народжені модерної української музики.</w:t>
      </w:r>
    </w:p>
    <w:p w:rsidR="00EC3359" w:rsidRPr="005A7E3D" w:rsidRDefault="00EC3359" w:rsidP="005A7E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E3D">
        <w:rPr>
          <w:rFonts w:ascii="Times New Roman" w:hAnsi="Times New Roman" w:cs="Times New Roman"/>
          <w:sz w:val="24"/>
          <w:szCs w:val="24"/>
          <w:lang w:val="uk-UA"/>
        </w:rPr>
        <w:t>Лятошинському вдалося виховати наступників.</w:t>
      </w:r>
      <w:r w:rsidR="002529F3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7E3D">
        <w:rPr>
          <w:rFonts w:ascii="Times New Roman" w:hAnsi="Times New Roman" w:cs="Times New Roman"/>
          <w:sz w:val="24"/>
          <w:szCs w:val="24"/>
          <w:lang w:val="uk-UA"/>
        </w:rPr>
        <w:t>Сильвестров</w:t>
      </w:r>
      <w:proofErr w:type="spellEnd"/>
      <w:r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A7E3D">
        <w:rPr>
          <w:rFonts w:ascii="Times New Roman" w:hAnsi="Times New Roman" w:cs="Times New Roman"/>
          <w:sz w:val="24"/>
          <w:szCs w:val="24"/>
          <w:lang w:val="uk-UA"/>
        </w:rPr>
        <w:t>Годзяцький</w:t>
      </w:r>
      <w:proofErr w:type="spellEnd"/>
      <w:r w:rsidRPr="005A7E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2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5A7E3D">
        <w:rPr>
          <w:rFonts w:ascii="Times New Roman" w:hAnsi="Times New Roman" w:cs="Times New Roman"/>
          <w:sz w:val="24"/>
          <w:szCs w:val="24"/>
          <w:lang w:val="uk-UA"/>
        </w:rPr>
        <w:t>Грабовський, Крутиков та інші учні композитора</w:t>
      </w:r>
      <w:r w:rsidR="00014DE3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у 60-ті сформували київську школу авангардистів.</w:t>
      </w:r>
    </w:p>
    <w:p w:rsidR="00014DE3" w:rsidRPr="005A7E3D" w:rsidRDefault="00014DE3" w:rsidP="005A7E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E3D">
        <w:rPr>
          <w:rFonts w:ascii="Times New Roman" w:hAnsi="Times New Roman" w:cs="Times New Roman"/>
          <w:sz w:val="24"/>
          <w:szCs w:val="24"/>
          <w:lang w:val="uk-UA"/>
        </w:rPr>
        <w:t>Ось що говорить про них музичний критик Любов Морозова:</w:t>
      </w:r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«Так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звані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шістдесятники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—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представники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одного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покоління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молоді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люди,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які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одного боку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відчували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певну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свободу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естетичного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змісту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навчальних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з другого —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були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залучені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системи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державного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апарату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обов'язковим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ідеологічним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пресингом</w:t>
      </w:r>
      <w:proofErr w:type="spellEnd"/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A7E3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  <w:r w:rsidRPr="005A7E3D">
        <w:rPr>
          <w:rStyle w:val="a4"/>
          <w:rFonts w:ascii="Times New Roman" w:hAnsi="Times New Roman" w:cs="Times New Roman"/>
          <w:sz w:val="24"/>
          <w:szCs w:val="24"/>
        </w:rPr>
        <w:t xml:space="preserve"> Для нас </w:t>
      </w:r>
      <w:proofErr w:type="spellStart"/>
      <w:r w:rsidRPr="005A7E3D">
        <w:rPr>
          <w:rStyle w:val="a4"/>
          <w:rFonts w:ascii="Times New Roman" w:hAnsi="Times New Roman" w:cs="Times New Roman"/>
          <w:sz w:val="24"/>
          <w:szCs w:val="24"/>
        </w:rPr>
        <w:t>нині</w:t>
      </w:r>
      <w:proofErr w:type="spellEnd"/>
      <w:r w:rsidRPr="005A7E3D">
        <w:rPr>
          <w:rStyle w:val="a4"/>
          <w:rFonts w:ascii="Times New Roman" w:hAnsi="Times New Roman" w:cs="Times New Roman"/>
          <w:sz w:val="24"/>
          <w:szCs w:val="24"/>
        </w:rPr>
        <w:t xml:space="preserve"> актуально </w:t>
      </w:r>
      <w:proofErr w:type="spellStart"/>
      <w:r w:rsidRPr="005A7E3D">
        <w:rPr>
          <w:rStyle w:val="a4"/>
          <w:rFonts w:ascii="Times New Roman" w:hAnsi="Times New Roman" w:cs="Times New Roman"/>
          <w:sz w:val="24"/>
          <w:szCs w:val="24"/>
        </w:rPr>
        <w:t>шістдесятництво</w:t>
      </w:r>
      <w:proofErr w:type="spellEnd"/>
      <w:r w:rsidRPr="005A7E3D">
        <w:rPr>
          <w:rStyle w:val="a4"/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A7E3D">
        <w:rPr>
          <w:rStyle w:val="a4"/>
          <w:rFonts w:ascii="Times New Roman" w:hAnsi="Times New Roman" w:cs="Times New Roman"/>
          <w:sz w:val="24"/>
          <w:szCs w:val="24"/>
        </w:rPr>
        <w:t>поки</w:t>
      </w:r>
      <w:proofErr w:type="spellEnd"/>
      <w:r w:rsidRPr="005A7E3D">
        <w:rPr>
          <w:rStyle w:val="a4"/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5A7E3D">
        <w:rPr>
          <w:rStyle w:val="a4"/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A7E3D">
        <w:rPr>
          <w:rStyle w:val="a4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A7E3D">
        <w:rPr>
          <w:rStyle w:val="a4"/>
          <w:rFonts w:ascii="Times New Roman" w:hAnsi="Times New Roman" w:cs="Times New Roman"/>
          <w:sz w:val="24"/>
          <w:szCs w:val="24"/>
        </w:rPr>
        <w:t>осягнемо</w:t>
      </w:r>
      <w:proofErr w:type="spellEnd"/>
      <w:r w:rsidRPr="005A7E3D">
        <w:rPr>
          <w:rStyle w:val="a4"/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A7E3D">
        <w:rPr>
          <w:rStyle w:val="a4"/>
          <w:rFonts w:ascii="Times New Roman" w:hAnsi="Times New Roman" w:cs="Times New Roman"/>
          <w:sz w:val="24"/>
          <w:szCs w:val="24"/>
        </w:rPr>
        <w:t>зможемо</w:t>
      </w:r>
      <w:proofErr w:type="spellEnd"/>
      <w:r w:rsidRPr="005A7E3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E3D">
        <w:rPr>
          <w:rStyle w:val="a4"/>
          <w:rFonts w:ascii="Times New Roman" w:hAnsi="Times New Roman" w:cs="Times New Roman"/>
          <w:sz w:val="24"/>
          <w:szCs w:val="24"/>
        </w:rPr>
        <w:t>рухатися</w:t>
      </w:r>
      <w:proofErr w:type="spellEnd"/>
      <w:r w:rsidRPr="005A7E3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E3D">
        <w:rPr>
          <w:rStyle w:val="a4"/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A7E3D">
        <w:rPr>
          <w:rStyle w:val="a4"/>
          <w:rFonts w:ascii="Times New Roman" w:hAnsi="Times New Roman" w:cs="Times New Roman"/>
          <w:sz w:val="24"/>
          <w:szCs w:val="24"/>
          <w:lang w:val="uk-UA"/>
        </w:rPr>
        <w:t>.</w:t>
      </w:r>
    </w:p>
    <w:p w:rsidR="00014DE3" w:rsidRPr="005A7E3D" w:rsidRDefault="002256D8" w:rsidP="005A7E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DE3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Сьогодні творчість </w:t>
      </w:r>
      <w:r w:rsidRPr="005A7E3D">
        <w:rPr>
          <w:rFonts w:ascii="Times New Roman" w:hAnsi="Times New Roman" w:cs="Times New Roman"/>
          <w:sz w:val="24"/>
          <w:szCs w:val="24"/>
          <w:lang w:val="uk-UA"/>
        </w:rPr>
        <w:t>українських  комп</w:t>
      </w:r>
      <w:r w:rsidR="00014DE3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озиторів-авангардистів </w:t>
      </w:r>
      <w:r w:rsidRPr="005A7E3D">
        <w:rPr>
          <w:rFonts w:ascii="Times New Roman" w:hAnsi="Times New Roman" w:cs="Times New Roman"/>
          <w:sz w:val="24"/>
          <w:szCs w:val="24"/>
          <w:lang w:val="uk-UA"/>
        </w:rPr>
        <w:t>вивчають у консерваторіях США, їхні твори звучать</w:t>
      </w:r>
      <w:r w:rsidR="00BF2EDC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на майданчиках європейських фестивалів.</w:t>
      </w:r>
      <w:r w:rsidR="00B85D38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F2EDC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Творчість київських авангардистів можна поставити поряд із всесвітньо відомим Шнітке, Денісовим, </w:t>
      </w:r>
      <w:proofErr w:type="spellStart"/>
      <w:r w:rsidR="00BF2EDC" w:rsidRPr="005A7E3D">
        <w:rPr>
          <w:rFonts w:ascii="Times New Roman" w:hAnsi="Times New Roman" w:cs="Times New Roman"/>
          <w:sz w:val="24"/>
          <w:szCs w:val="24"/>
          <w:lang w:val="uk-UA"/>
        </w:rPr>
        <w:t>Штокгаузеном</w:t>
      </w:r>
      <w:proofErr w:type="spellEnd"/>
      <w:r w:rsidR="00BF2EDC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та  іншими.</w:t>
      </w:r>
      <w:r w:rsidR="00B85D38" w:rsidRPr="005A7E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C56B2" w:rsidRDefault="00F4451A" w:rsidP="005A7E3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451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428750" cy="1905000"/>
            <wp:effectExtent l="0" t="0" r="0" b="0"/>
            <wp:wrapSquare wrapText="bothSides"/>
            <wp:docPr id="1" name="Рисунок 1" descr="C:\Users\shilina\Desktop\ФОТО ВИСТАВОК\изображение_viber_2024-02-08_14-34-01-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ФОТО ВИСТАВОК\изображение_viber_2024-02-08_14-34-01-1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Студенти почули відповіді на питання</w:t>
      </w:r>
      <w:r w:rsidR="00CB5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F2E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їх цікавили: я</w:t>
      </w:r>
      <w:r w:rsidR="00B85D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 музику називають терміном «авангард»</w:t>
      </w:r>
      <w:r w:rsidR="00BA2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? Коли сформувалась авангардна течія в українській музиці? </w:t>
      </w:r>
      <w:r w:rsidR="00014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в умовах абсолютного інформаційного вакууму і неможливості почути нову музику бодай десь, без підручників усе ж таки </w:t>
      </w:r>
      <w:proofErr w:type="spellStart"/>
      <w:r w:rsidR="00014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спромоглися</w:t>
      </w:r>
      <w:proofErr w:type="spellEnd"/>
      <w:r w:rsidR="00014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знайти інформацію яка надихнула їх на написання музики?</w:t>
      </w:r>
    </w:p>
    <w:p w:rsidR="00E51902" w:rsidRDefault="00E51902" w:rsidP="005A7E3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Київська школа авангардистів доклалася до руйнування стереотипу, начебто українська музика обов’язково повинна бути показово-фольклорною і мати народні мотиви. Їхня творчість заклала музичний фундамент</w:t>
      </w:r>
      <w:r w:rsidR="00CB5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відновлення української культури у її міській і європейській сутності.</w:t>
      </w:r>
    </w:p>
    <w:p w:rsidR="002529F3" w:rsidRDefault="002529F3" w:rsidP="005A7E3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Авангардна музика дає змогу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експереме</w:t>
      </w:r>
      <w:r w:rsidR="0015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нтувати</w:t>
      </w:r>
      <w:proofErr w:type="spellEnd"/>
      <w:r w:rsidR="00CB5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5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 завжди відгук на те, що відбувається навколо.</w:t>
      </w:r>
    </w:p>
    <w:p w:rsidR="00CB54D8" w:rsidRDefault="00CB54D8" w:rsidP="005A7E3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Дякуємо студентам за цікаву тему, очікуємо на подальшу співпрацю.</w:t>
      </w:r>
    </w:p>
    <w:p w:rsidR="00EC3359" w:rsidRPr="00014DE3" w:rsidRDefault="00EC3359" w:rsidP="00286CA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CAB" w:rsidRDefault="00286CAB" w:rsidP="00286C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AB" w:rsidRPr="007A6824" w:rsidRDefault="00286CAB" w:rsidP="00286C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  </w:t>
      </w:r>
    </w:p>
    <w:p w:rsidR="00286CAB" w:rsidRDefault="00286CAB" w:rsidP="00611F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AB" w:rsidRPr="002476F8" w:rsidRDefault="00286CAB" w:rsidP="00611FFD">
      <w:pPr>
        <w:rPr>
          <w:lang w:val="uk-UA"/>
        </w:rPr>
      </w:pPr>
    </w:p>
    <w:sectPr w:rsidR="00286CAB" w:rsidRPr="002476F8" w:rsidSect="002C5861">
      <w:pgSz w:w="11906" w:h="16838"/>
      <w:pgMar w:top="170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CE"/>
    <w:rsid w:val="00014DE3"/>
    <w:rsid w:val="000C3E23"/>
    <w:rsid w:val="0013327A"/>
    <w:rsid w:val="00154357"/>
    <w:rsid w:val="002256D8"/>
    <w:rsid w:val="002476F8"/>
    <w:rsid w:val="002529F3"/>
    <w:rsid w:val="00286CAB"/>
    <w:rsid w:val="002A62CE"/>
    <w:rsid w:val="002C56B2"/>
    <w:rsid w:val="002C5861"/>
    <w:rsid w:val="003C68FF"/>
    <w:rsid w:val="005A7E3D"/>
    <w:rsid w:val="00611FFD"/>
    <w:rsid w:val="00715710"/>
    <w:rsid w:val="00782992"/>
    <w:rsid w:val="00882239"/>
    <w:rsid w:val="00A3716E"/>
    <w:rsid w:val="00B85D38"/>
    <w:rsid w:val="00BA2E65"/>
    <w:rsid w:val="00BF2EDC"/>
    <w:rsid w:val="00CB54D8"/>
    <w:rsid w:val="00E51902"/>
    <w:rsid w:val="00EC3359"/>
    <w:rsid w:val="00F4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4B7E"/>
  <w15:chartTrackingRefBased/>
  <w15:docId w15:val="{2866B319-F423-4C6F-A4F5-BDB742B2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Шилина</dc:creator>
  <cp:keywords/>
  <dc:description/>
  <cp:lastModifiedBy>User</cp:lastModifiedBy>
  <cp:revision>8</cp:revision>
  <dcterms:created xsi:type="dcterms:W3CDTF">2024-02-08T11:30:00Z</dcterms:created>
  <dcterms:modified xsi:type="dcterms:W3CDTF">2024-02-12T12:04:00Z</dcterms:modified>
</cp:coreProperties>
</file>