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DF9" w:rsidRPr="009F0E76" w:rsidRDefault="005925CD" w:rsidP="00CB5DF9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  <w:r w:rsidRPr="009F0E76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 xml:space="preserve">Дніпровська академія музики – це єдиний заклад вищої освіти в Дніпропетровському регіоні, який здійснює освітню, </w:t>
      </w:r>
    </w:p>
    <w:p w:rsidR="00CB5DF9" w:rsidRPr="009F0E76" w:rsidRDefault="005925CD" w:rsidP="00CB5DF9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  <w:r w:rsidRPr="009F0E76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>наукову та інноваційну діяльність у сфері</w:t>
      </w:r>
    </w:p>
    <w:p w:rsidR="00CB5DF9" w:rsidRPr="009F0E76" w:rsidRDefault="005925CD" w:rsidP="00CB5DF9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  <w:r w:rsidRPr="009F0E76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 xml:space="preserve"> професійної музичної вищої освіти.</w:t>
      </w:r>
    </w:p>
    <w:p w:rsidR="00CB5DF9" w:rsidRPr="009F0E76" w:rsidRDefault="00CB5DF9" w:rsidP="00CB5DF9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</w:p>
    <w:p w:rsidR="00CB5DF9" w:rsidRPr="009F0E76" w:rsidRDefault="005925CD" w:rsidP="00CB5DF9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9F0E76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Одночасно з загальноосвітніми дисциплінами пропонуємо</w:t>
      </w:r>
      <w:r w:rsidR="00CB5DF9" w:rsidRPr="009F0E76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</w:t>
      </w:r>
      <w:r w:rsidRPr="009F0E76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профільну освіту за напрямами:</w:t>
      </w:r>
    </w:p>
    <w:p w:rsidR="005925CD" w:rsidRPr="009F0E76" w:rsidRDefault="00CB5DF9" w:rsidP="00CB5DF9">
      <w:pPr>
        <w:pStyle w:val="a3"/>
        <w:numPr>
          <w:ilvl w:val="0"/>
          <w:numId w:val="2"/>
        </w:num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9F0E76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Ф</w:t>
      </w:r>
      <w:r w:rsidR="005925CD" w:rsidRPr="009F0E76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ортепіано</w:t>
      </w:r>
      <w:r w:rsidRPr="009F0E76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;</w:t>
      </w:r>
    </w:p>
    <w:p w:rsidR="00CB5DF9" w:rsidRPr="009F0E76" w:rsidRDefault="00CB5DF9" w:rsidP="00CB5DF9">
      <w:pPr>
        <w:pStyle w:val="a3"/>
        <w:numPr>
          <w:ilvl w:val="0"/>
          <w:numId w:val="2"/>
        </w:num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9F0E76">
        <w:rPr>
          <w:rFonts w:ascii="Times New Roman" w:eastAsia="Calibri" w:hAnsi="Times New Roman" w:cs="Times New Roman"/>
          <w:sz w:val="32"/>
          <w:szCs w:val="32"/>
          <w:lang w:val="uk-UA"/>
        </w:rPr>
        <w:t>Оркестрові струнні інструменти</w:t>
      </w:r>
      <w:r w:rsidRPr="009F0E76">
        <w:rPr>
          <w:rFonts w:ascii="Times New Roman" w:eastAsia="Calibri" w:hAnsi="Times New Roman" w:cs="Times New Roman"/>
          <w:sz w:val="32"/>
          <w:szCs w:val="32"/>
          <w:shd w:val="clear" w:color="auto" w:fill="FFFFFF"/>
          <w:lang w:val="uk-UA"/>
        </w:rPr>
        <w:t xml:space="preserve"> (скрипка, альт, віолончель, контрабас);</w:t>
      </w:r>
    </w:p>
    <w:p w:rsidR="00CB5DF9" w:rsidRPr="009F0E76" w:rsidRDefault="00CB5DF9" w:rsidP="00CB5DF9">
      <w:pPr>
        <w:pStyle w:val="a3"/>
        <w:numPr>
          <w:ilvl w:val="0"/>
          <w:numId w:val="2"/>
        </w:num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9F0E76">
        <w:rPr>
          <w:rFonts w:ascii="Times New Roman" w:eastAsia="Calibri" w:hAnsi="Times New Roman" w:cs="Times New Roman"/>
          <w:sz w:val="32"/>
          <w:szCs w:val="32"/>
          <w:lang w:val="uk-UA"/>
        </w:rPr>
        <w:t>Оркестрові духові інструменти</w:t>
      </w:r>
      <w:r w:rsidRPr="009F0E76">
        <w:rPr>
          <w:rFonts w:ascii="Times New Roman" w:eastAsia="Calibri" w:hAnsi="Times New Roman" w:cs="Times New Roman"/>
          <w:sz w:val="32"/>
          <w:szCs w:val="32"/>
          <w:shd w:val="clear" w:color="auto" w:fill="FFFFFF"/>
          <w:lang w:val="uk-UA"/>
        </w:rPr>
        <w:t xml:space="preserve"> (флейта, гобой, кларнет, фагот, саксофон, валторна, труба, тромбон, туба, ударні інструменти);</w:t>
      </w:r>
    </w:p>
    <w:p w:rsidR="00CB5DF9" w:rsidRPr="009F0E76" w:rsidRDefault="00CB5DF9" w:rsidP="00CB5DF9">
      <w:pPr>
        <w:pStyle w:val="a3"/>
        <w:numPr>
          <w:ilvl w:val="0"/>
          <w:numId w:val="2"/>
        </w:num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9F0E76">
        <w:rPr>
          <w:rFonts w:ascii="Times New Roman" w:eastAsia="Calibri" w:hAnsi="Times New Roman" w:cs="Times New Roman"/>
          <w:sz w:val="32"/>
          <w:szCs w:val="32"/>
          <w:lang w:val="uk-UA"/>
        </w:rPr>
        <w:t>Народні інструменти</w:t>
      </w:r>
      <w:r w:rsidRPr="009F0E76">
        <w:rPr>
          <w:rFonts w:ascii="Times New Roman" w:eastAsia="Calibri" w:hAnsi="Times New Roman" w:cs="Times New Roman"/>
          <w:sz w:val="32"/>
          <w:szCs w:val="32"/>
          <w:shd w:val="clear" w:color="auto" w:fill="FFFFFF"/>
          <w:lang w:val="uk-UA"/>
        </w:rPr>
        <w:t xml:space="preserve"> (баян, акордеон, бандура, гітара, домра, цимбали);</w:t>
      </w:r>
      <w:bookmarkStart w:id="0" w:name="_GoBack"/>
      <w:bookmarkEnd w:id="0"/>
    </w:p>
    <w:p w:rsidR="005925CD" w:rsidRPr="009F0E76" w:rsidRDefault="00CB5DF9" w:rsidP="00CB5DF9">
      <w:pPr>
        <w:pStyle w:val="a3"/>
        <w:numPr>
          <w:ilvl w:val="0"/>
          <w:numId w:val="2"/>
        </w:num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9F0E76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С</w:t>
      </w:r>
      <w:r w:rsidR="005925CD" w:rsidRPr="009F0E76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пів (академічний та сучасний)</w:t>
      </w:r>
    </w:p>
    <w:p w:rsidR="005925CD" w:rsidRPr="009F0E76" w:rsidRDefault="00CB5DF9" w:rsidP="00CB5DF9">
      <w:pPr>
        <w:pStyle w:val="a3"/>
        <w:numPr>
          <w:ilvl w:val="0"/>
          <w:numId w:val="2"/>
        </w:num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9F0E76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Х</w:t>
      </w:r>
      <w:r w:rsidR="005925CD" w:rsidRPr="009F0E76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орове диригування</w:t>
      </w:r>
      <w:r w:rsidRPr="009F0E76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.</w:t>
      </w:r>
    </w:p>
    <w:p w:rsidR="00CB5DF9" w:rsidRPr="00CB5DF9" w:rsidRDefault="00CB5DF9" w:rsidP="00CB5DF9">
      <w:pPr>
        <w:pStyle w:val="a3"/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925CD" w:rsidRPr="009F0E76" w:rsidRDefault="005925CD" w:rsidP="00CB5DF9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CB5DF9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 w:rsidRPr="009F0E76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Навчання у ліцеї безкоштовне та відбувається </w:t>
      </w:r>
      <w:proofErr w:type="spellStart"/>
      <w:r w:rsidRPr="009F0E76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офлайн</w:t>
      </w:r>
      <w:proofErr w:type="spellEnd"/>
      <w:r w:rsidRPr="009F0E76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.</w:t>
      </w:r>
    </w:p>
    <w:p w:rsidR="005925CD" w:rsidRPr="00CB5DF9" w:rsidRDefault="005925CD" w:rsidP="005925C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606060"/>
          <w:sz w:val="32"/>
          <w:szCs w:val="32"/>
          <w:lang w:eastAsia="ru-RU"/>
        </w:rPr>
      </w:pPr>
      <w:r w:rsidRPr="00CB5DF9">
        <w:rPr>
          <w:rFonts w:ascii="Times New Roman" w:eastAsia="Times New Roman" w:hAnsi="Times New Roman" w:cs="Times New Roman"/>
          <w:i/>
          <w:iCs/>
          <w:color w:val="FFFFFF"/>
          <w:sz w:val="32"/>
          <w:szCs w:val="32"/>
          <w:lang w:val="uk-UA" w:eastAsia="ru-RU"/>
        </w:rPr>
        <w:t>Мова освітнього процесу  - українська</w:t>
      </w:r>
    </w:p>
    <w:p w:rsidR="005925CD" w:rsidRPr="00CB5DF9" w:rsidRDefault="005925CD">
      <w:pPr>
        <w:rPr>
          <w:rFonts w:ascii="Times New Roman" w:hAnsi="Times New Roman" w:cs="Times New Roman"/>
          <w:sz w:val="32"/>
          <w:szCs w:val="32"/>
          <w:lang w:val="uk-UA"/>
        </w:rPr>
      </w:pPr>
    </w:p>
    <w:sectPr w:rsidR="005925CD" w:rsidRPr="00CB5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11D61"/>
    <w:multiLevelType w:val="hybridMultilevel"/>
    <w:tmpl w:val="2DF2E6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9C6DC4"/>
    <w:multiLevelType w:val="hybridMultilevel"/>
    <w:tmpl w:val="7520AF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92C"/>
    <w:rsid w:val="00376F28"/>
    <w:rsid w:val="005925CD"/>
    <w:rsid w:val="0098692C"/>
    <w:rsid w:val="009F0E76"/>
    <w:rsid w:val="00CB5DF9"/>
    <w:rsid w:val="00FA4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C54EB7-C89B-46A2-BC77-18519443A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D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83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104</Words>
  <Characters>598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2024-01-19T12:33:00Z</dcterms:created>
  <dcterms:modified xsi:type="dcterms:W3CDTF">2024-01-30T12:25:00Z</dcterms:modified>
</cp:coreProperties>
</file>