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34" w:rsidRPr="00CE5340" w:rsidRDefault="005B7408" w:rsidP="00361312">
      <w:pPr>
        <w:pStyle w:val="2"/>
        <w:spacing w:before="0"/>
        <w:ind w:left="-142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</w:t>
      </w:r>
      <w:r w:rsidR="00FC0534" w:rsidRPr="00CE5340">
        <w:rPr>
          <w:rFonts w:ascii="Times New Roman" w:hAnsi="Times New Roman" w:cs="Times New Roman"/>
          <w:color w:val="C00000"/>
          <w:sz w:val="32"/>
          <w:szCs w:val="32"/>
        </w:rPr>
        <w:t>ДНІПРО</w:t>
      </w:r>
      <w:r w:rsidR="00FC0534" w:rsidRPr="00CE5340">
        <w:rPr>
          <w:rFonts w:ascii="Times New Roman" w:hAnsi="Times New Roman" w:cs="Times New Roman"/>
          <w:color w:val="C00000"/>
          <w:sz w:val="32"/>
          <w:szCs w:val="32"/>
          <w:lang w:val="uk-UA"/>
        </w:rPr>
        <w:t>ВСЬКА АКАДЕМІЯ</w:t>
      </w:r>
      <w:r w:rsidR="00FC0534" w:rsidRPr="00CE53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FC0534" w:rsidRPr="00CE5340" w:rsidRDefault="00FC0534" w:rsidP="00FC0534">
      <w:pPr>
        <w:pStyle w:val="2"/>
        <w:spacing w:before="0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CE5340">
        <w:rPr>
          <w:rFonts w:ascii="Times New Roman" w:hAnsi="Times New Roman" w:cs="Times New Roman"/>
          <w:color w:val="C00000"/>
          <w:sz w:val="32"/>
          <w:szCs w:val="32"/>
          <w:lang w:val="uk-UA"/>
        </w:rPr>
        <w:t>МУЗИКИ</w:t>
      </w:r>
      <w:r w:rsidRPr="00CE53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FC0534" w:rsidRPr="0045374F" w:rsidRDefault="00FC0534" w:rsidP="00FC0534">
      <w:pPr>
        <w:tabs>
          <w:tab w:val="left" w:pos="0"/>
        </w:tabs>
        <w:rPr>
          <w:lang w:val="uk-UA"/>
        </w:rPr>
      </w:pPr>
      <w:r w:rsidRPr="0045374F">
        <w:rPr>
          <w:lang w:val="uk-UA"/>
        </w:rPr>
        <w:t xml:space="preserve">вул. Ливарна, 10, м. Дніпро, 49044; тел.. (056) 720-92-82; </w:t>
      </w:r>
    </w:p>
    <w:p w:rsidR="00FC0534" w:rsidRDefault="00FC0534" w:rsidP="00FC0534">
      <w:pPr>
        <w:rPr>
          <w:lang w:val="en-US"/>
        </w:rPr>
      </w:pPr>
      <w:r w:rsidRPr="0045374F">
        <w:t>е</w:t>
      </w:r>
      <w:r w:rsidRPr="0045374F">
        <w:rPr>
          <w:lang w:val="en-US"/>
        </w:rPr>
        <w:t xml:space="preserve">-mail: </w:t>
      </w:r>
      <w:hyperlink r:id="rId7" w:history="1">
        <w:r w:rsidRPr="0051600A">
          <w:rPr>
            <w:rStyle w:val="a4"/>
            <w:color w:val="C00000"/>
            <w:lang w:val="en-US"/>
          </w:rPr>
          <w:t>dkdpua@gmail.com</w:t>
        </w:r>
      </w:hyperlink>
      <w:r w:rsidRPr="0051600A">
        <w:rPr>
          <w:rStyle w:val="a4"/>
          <w:color w:val="C00000"/>
          <w:lang w:val="uk-UA"/>
        </w:rPr>
        <w:t xml:space="preserve">   </w:t>
      </w:r>
      <w:hyperlink r:id="rId8" w:history="1">
        <w:r w:rsidRPr="0051600A">
          <w:rPr>
            <w:rStyle w:val="a4"/>
            <w:color w:val="C00000"/>
            <w:lang w:val="en-US"/>
          </w:rPr>
          <w:t>www.dk.dp.ua</w:t>
        </w:r>
      </w:hyperlink>
      <w:r w:rsidRPr="0051600A">
        <w:rPr>
          <w:color w:val="C00000"/>
          <w:lang w:val="en-US"/>
        </w:rPr>
        <w:t>.</w:t>
      </w:r>
      <w:r>
        <w:rPr>
          <w:color w:val="0D0D0D" w:themeColor="text1" w:themeTint="F2"/>
          <w:sz w:val="32"/>
          <w:szCs w:val="32"/>
          <w:lang w:val="uk-UA"/>
        </w:rPr>
        <w:tab/>
        <w:t xml:space="preserve">          </w:t>
      </w:r>
    </w:p>
    <w:p w:rsidR="00FC0534" w:rsidRPr="00756150" w:rsidRDefault="00FC0534" w:rsidP="00FC0534">
      <w:pPr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FC0534" w:rsidRPr="00C80628" w:rsidRDefault="00FC0534" w:rsidP="00FC0534">
      <w:pP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33D5A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Х</w:t>
      </w:r>
      <w:r w:rsidRPr="00533D5A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I</w:t>
      </w:r>
      <w:r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V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РЕГІОНАЛЬНИЙ ФЕСТИВАЛЬ-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КОНКУРС </w:t>
      </w:r>
    </w:p>
    <w:p w:rsidR="00FC0534" w:rsidRPr="00C80628" w:rsidRDefault="00FC0534" w:rsidP="00FC0534">
      <w:pP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ЮНИХ СОЛІСТІВ КАМЕРНИХ АНСАМБЛІВ</w:t>
      </w:r>
    </w:p>
    <w:p w:rsidR="00FC0534" w:rsidRDefault="00FC0534" w:rsidP="00FC0534">
      <w:pPr>
        <w:tabs>
          <w:tab w:val="left" w:pos="10485"/>
        </w:tabs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«МОЛОДІСТЬ.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ТАЛАНТ.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НАТХНЕННЯ»</w:t>
      </w:r>
    </w:p>
    <w:p w:rsidR="00FC0534" w:rsidRPr="00315DA7" w:rsidRDefault="00FC0534" w:rsidP="00FC0534">
      <w:pPr>
        <w:spacing w:line="360" w:lineRule="auto"/>
        <w:rPr>
          <w:b/>
          <w:i/>
          <w:lang w:val="uk-UA"/>
        </w:rPr>
        <w:sectPr w:rsidR="00FC0534" w:rsidRPr="00315DA7" w:rsidSect="00FE2345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7211AD">
        <w:rPr>
          <w:b/>
          <w:color w:val="FF7C80"/>
          <w:sz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Дистанційна форма проведення)</w:t>
      </w:r>
    </w:p>
    <w:p w:rsidR="00FC0534" w:rsidRPr="00203D4E" w:rsidRDefault="00FC0534" w:rsidP="00FC0534">
      <w:pPr>
        <w:rPr>
          <w:rFonts w:ascii="Bookman Old Style" w:hAnsi="Bookman Old Style"/>
          <w:lang w:val="uk-UA"/>
        </w:rPr>
      </w:pPr>
    </w:p>
    <w:p w:rsidR="00FC0534" w:rsidRPr="00203D4E" w:rsidRDefault="00FC0534" w:rsidP="00FC0534">
      <w:pPr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Організатори конкурсу:</w:t>
      </w:r>
    </w:p>
    <w:p w:rsidR="00FC0534" w:rsidRPr="00203D4E" w:rsidRDefault="00FC0534" w:rsidP="00FC0534">
      <w:pPr>
        <w:jc w:val="center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Дніпровська академія музики </w:t>
      </w:r>
    </w:p>
    <w:p w:rsidR="00FC0534" w:rsidRPr="00203D4E" w:rsidRDefault="00FC0534" w:rsidP="00FC0534">
      <w:pPr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Мета конкурсу:</w:t>
      </w:r>
    </w:p>
    <w:p w:rsidR="00FC0534" w:rsidRPr="00203D4E" w:rsidRDefault="00FC0534" w:rsidP="00FC0534">
      <w:pPr>
        <w:numPr>
          <w:ilvl w:val="0"/>
          <w:numId w:val="5"/>
        </w:numPr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Виявлення творчо обдарованих дітей та молоді для подальшої підтримки у реалізації творчого хисту та підвищення виконавської майстерності.</w:t>
      </w:r>
    </w:p>
    <w:p w:rsidR="00FC0534" w:rsidRPr="00203D4E" w:rsidRDefault="00FC0534" w:rsidP="00FC0534">
      <w:pPr>
        <w:numPr>
          <w:ilvl w:val="0"/>
          <w:numId w:val="5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Вдосконалення та популяризація ансамблевої гри у мистецьких школах.</w:t>
      </w:r>
    </w:p>
    <w:p w:rsidR="00FC0534" w:rsidRPr="00203D4E" w:rsidRDefault="00FC0534" w:rsidP="00FC0534">
      <w:pPr>
        <w:numPr>
          <w:ilvl w:val="0"/>
          <w:numId w:val="5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Надання можливості юним музикантам розкрити свою особистість та творчий потенціал.</w:t>
      </w:r>
    </w:p>
    <w:p w:rsidR="00FC0534" w:rsidRPr="00203D4E" w:rsidRDefault="00FC0534" w:rsidP="00FC0534">
      <w:pPr>
        <w:pStyle w:val="a3"/>
        <w:rPr>
          <w:rFonts w:ascii="Bookman Old Style" w:hAnsi="Bookman Old Style"/>
          <w:b/>
          <w:i/>
          <w:color w:val="244061" w:themeColor="accent1" w:themeShade="80"/>
          <w:lang w:val="uk-UA"/>
        </w:rPr>
      </w:pPr>
      <w:r w:rsidRPr="00203D4E">
        <w:rPr>
          <w:rFonts w:ascii="Bookman Old Style" w:hAnsi="Bookman Old Style"/>
          <w:b/>
          <w:i/>
          <w:color w:val="244061" w:themeColor="accent1" w:themeShade="80"/>
          <w:lang w:val="uk-UA"/>
        </w:rPr>
        <w:t>Порядок проведення фестивалю-конкурсу:</w:t>
      </w:r>
    </w:p>
    <w:p w:rsidR="00FC0534" w:rsidRPr="00203D4E" w:rsidRDefault="00FC0534" w:rsidP="00FC0534">
      <w:pPr>
        <w:pStyle w:val="a3"/>
        <w:rPr>
          <w:rFonts w:ascii="Bookman Old Style" w:hAnsi="Bookman Old Style" w:cstheme="minorHAnsi"/>
          <w:i/>
        </w:rPr>
      </w:pPr>
      <w:r w:rsidRPr="00203D4E">
        <w:rPr>
          <w:rFonts w:ascii="Bookman Old Style" w:hAnsi="Bookman Old Style" w:cstheme="minorHAnsi"/>
          <w:i/>
        </w:rPr>
        <w:t>І тур-</w:t>
      </w:r>
      <w:r w:rsidRPr="00203D4E">
        <w:rPr>
          <w:rFonts w:ascii="Bookman Old Style" w:hAnsi="Bookman Old Style" w:cstheme="minorHAnsi"/>
          <w:b/>
          <w:i/>
          <w:lang w:val="uk-UA"/>
        </w:rPr>
        <w:t xml:space="preserve"> </w:t>
      </w:r>
      <w:r w:rsidRPr="00203D4E">
        <w:rPr>
          <w:rFonts w:ascii="Bookman Old Style" w:hAnsi="Bookman Old Style" w:cstheme="minorHAnsi"/>
          <w:i/>
          <w:lang w:val="uk-UA"/>
        </w:rPr>
        <w:t>проводиться</w:t>
      </w:r>
      <w:r w:rsidRPr="00203D4E">
        <w:rPr>
          <w:rFonts w:ascii="Bookman Old Style" w:hAnsi="Bookman Old Style" w:cstheme="minorHAnsi"/>
          <w:i/>
        </w:rPr>
        <w:t xml:space="preserve"> на базі навчального закладу,</w:t>
      </w:r>
    </w:p>
    <w:p w:rsidR="00FC0534" w:rsidRPr="00203D4E" w:rsidRDefault="00FC0534" w:rsidP="00FC0534">
      <w:pPr>
        <w:ind w:firstLine="708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 w:cstheme="minorHAnsi"/>
          <w:i/>
        </w:rPr>
        <w:t>ІІ тур-</w:t>
      </w:r>
      <w:r w:rsidRPr="00203D4E">
        <w:rPr>
          <w:rFonts w:ascii="Bookman Old Style" w:hAnsi="Bookman Old Style" w:cstheme="minorHAnsi"/>
          <w:i/>
          <w:lang w:val="uk-UA"/>
        </w:rPr>
        <w:t xml:space="preserve"> </w:t>
      </w:r>
      <w:r w:rsidRPr="00203D4E">
        <w:rPr>
          <w:rFonts w:ascii="Bookman Old Style" w:hAnsi="Bookman Old Style"/>
          <w:i/>
          <w:lang w:val="uk-UA"/>
        </w:rPr>
        <w:t xml:space="preserve">конкурсного прослуховування проходитиме </w:t>
      </w:r>
    </w:p>
    <w:p w:rsidR="00FC0534" w:rsidRPr="00203D4E" w:rsidRDefault="00FC0534" w:rsidP="00FC0534">
      <w:pPr>
        <w:ind w:left="567"/>
        <w:rPr>
          <w:rFonts w:ascii="Bookman Old Style" w:hAnsi="Bookman Old Style"/>
          <w:b/>
          <w:i/>
          <w:color w:val="0D0D0D" w:themeColor="text1" w:themeTint="F2"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  </w:t>
      </w:r>
      <w:r>
        <w:rPr>
          <w:rFonts w:ascii="Bookman Old Style" w:hAnsi="Bookman Old Style"/>
          <w:b/>
          <w:i/>
          <w:lang w:val="uk-UA"/>
        </w:rPr>
        <w:t>21</w:t>
      </w:r>
      <w:r>
        <w:rPr>
          <w:rFonts w:ascii="Bookman Old Style" w:hAnsi="Bookman Old Style"/>
          <w:b/>
          <w:i/>
          <w:color w:val="0D0D0D" w:themeColor="text1" w:themeTint="F2"/>
          <w:lang w:val="uk-UA"/>
        </w:rPr>
        <w:t xml:space="preserve"> квітня 2025</w:t>
      </w:r>
      <w:r w:rsidRPr="00203D4E">
        <w:rPr>
          <w:rFonts w:ascii="Bookman Old Style" w:hAnsi="Bookman Old Style"/>
          <w:b/>
          <w:i/>
          <w:color w:val="0D0D0D" w:themeColor="text1" w:themeTint="F2"/>
          <w:lang w:val="uk-UA"/>
        </w:rPr>
        <w:t xml:space="preserve">  р. </w:t>
      </w:r>
      <w:r w:rsidRPr="00203D4E">
        <w:rPr>
          <w:rFonts w:ascii="Bookman Old Style" w:hAnsi="Bookman Old Style"/>
          <w:i/>
          <w:lang w:val="uk-UA"/>
        </w:rPr>
        <w:t xml:space="preserve"> на базі Дніпровської академії музики.</w:t>
      </w:r>
    </w:p>
    <w:p w:rsidR="00FC0534" w:rsidRPr="00203D4E" w:rsidRDefault="00FC0534" w:rsidP="00FC0534">
      <w:pPr>
        <w:pStyle w:val="a3"/>
        <w:jc w:val="center"/>
        <w:rPr>
          <w:rFonts w:ascii="Bookman Old Style" w:hAnsi="Bookman Old Style" w:cstheme="minorHAnsi"/>
          <w:i/>
          <w:lang w:val="uk-UA"/>
        </w:rPr>
      </w:pPr>
    </w:p>
    <w:p w:rsidR="00FC0534" w:rsidRPr="00203D4E" w:rsidRDefault="00FC0534" w:rsidP="00FC0534">
      <w:pPr>
        <w:jc w:val="center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Умови проведення конкурсу для учнів мистецьких</w:t>
      </w:r>
      <w:r w:rsidR="00465120">
        <w:rPr>
          <w:rFonts w:ascii="Bookman Old Style" w:hAnsi="Bookman Old Style"/>
          <w:b/>
          <w:i/>
          <w:lang w:val="uk-UA"/>
        </w:rPr>
        <w:t xml:space="preserve"> шкіл</w:t>
      </w:r>
      <w:r w:rsidRPr="00203D4E">
        <w:rPr>
          <w:rFonts w:ascii="Bookman Old Style" w:hAnsi="Bookman Old Style"/>
          <w:b/>
          <w:i/>
          <w:lang w:val="uk-UA"/>
        </w:rPr>
        <w:t>: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До участі у конкурсі запрошуються учні 2-х вікових категорій.</w:t>
      </w:r>
    </w:p>
    <w:p w:rsidR="00FC0534" w:rsidRPr="00203D4E" w:rsidRDefault="00FC0534" w:rsidP="00FC0534">
      <w:pPr>
        <w:ind w:left="720"/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Категорії учасників: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І  вікова категорія-учні ІІІ-</w:t>
      </w:r>
      <w:r w:rsidRPr="00203D4E">
        <w:rPr>
          <w:rFonts w:ascii="Bookman Old Style" w:hAnsi="Bookman Old Style"/>
          <w:i/>
          <w:lang w:val="en-US"/>
        </w:rPr>
        <w:t>V</w:t>
      </w:r>
      <w:r w:rsidRPr="00203D4E">
        <w:rPr>
          <w:rFonts w:ascii="Bookman Old Style" w:hAnsi="Bookman Old Style"/>
          <w:i/>
          <w:lang w:val="uk-UA"/>
        </w:rPr>
        <w:t>І класів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ІІ вікова категорія-учні </w:t>
      </w:r>
      <w:r w:rsidRPr="00203D4E">
        <w:rPr>
          <w:rFonts w:ascii="Bookman Old Style" w:hAnsi="Bookman Old Style"/>
          <w:i/>
          <w:lang w:val="en-US"/>
        </w:rPr>
        <w:t>V</w:t>
      </w:r>
      <w:r w:rsidRPr="00203D4E">
        <w:rPr>
          <w:rFonts w:ascii="Bookman Old Style" w:hAnsi="Bookman Old Style"/>
          <w:i/>
          <w:lang w:val="uk-UA"/>
        </w:rPr>
        <w:t xml:space="preserve">ІІ- </w:t>
      </w:r>
      <w:r w:rsidRPr="00203D4E">
        <w:rPr>
          <w:rFonts w:ascii="Bookman Old Style" w:hAnsi="Bookman Old Style"/>
          <w:i/>
          <w:lang w:val="en-US"/>
        </w:rPr>
        <w:t>V</w:t>
      </w:r>
      <w:r w:rsidRPr="00203D4E">
        <w:rPr>
          <w:rFonts w:ascii="Bookman Old Style" w:hAnsi="Bookman Old Style"/>
          <w:i/>
          <w:lang w:val="uk-UA"/>
        </w:rPr>
        <w:t>ІІІ класів</w:t>
      </w:r>
    </w:p>
    <w:p w:rsidR="00FC0534" w:rsidRPr="00203D4E" w:rsidRDefault="00FC0534" w:rsidP="00FC0534">
      <w:pPr>
        <w:ind w:left="720"/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Конкурс проводиться у 2-х номінаціях</w:t>
      </w:r>
    </w:p>
    <w:p w:rsidR="00FC0534" w:rsidRPr="00203D4E" w:rsidRDefault="00FC0534" w:rsidP="00FC0534">
      <w:pPr>
        <w:ind w:left="720"/>
        <w:jc w:val="center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І номінація – </w:t>
      </w:r>
      <w:r w:rsidRPr="00203D4E">
        <w:rPr>
          <w:rFonts w:ascii="Bookman Old Style" w:hAnsi="Bookman Old Style"/>
          <w:b/>
          <w:i/>
          <w:lang w:val="uk-UA"/>
        </w:rPr>
        <w:t>«Камерний ансамбль»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Програмні вимоги:</w:t>
      </w:r>
    </w:p>
    <w:p w:rsidR="00FC0534" w:rsidRPr="00203D4E" w:rsidRDefault="00FC0534" w:rsidP="00FC0534">
      <w:pPr>
        <w:numPr>
          <w:ilvl w:val="0"/>
          <w:numId w:val="6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Старовинна соната (повністю або дві різнохарактерні частини)</w:t>
      </w:r>
      <w:r w:rsidRPr="00203D4E">
        <w:rPr>
          <w:rFonts w:ascii="Bookman Old Style" w:hAnsi="Bookman Old Style"/>
          <w:b/>
          <w:i/>
          <w:lang w:val="uk-UA"/>
        </w:rPr>
        <w:t xml:space="preserve"> </w:t>
      </w:r>
      <w:r w:rsidRPr="00203D4E">
        <w:rPr>
          <w:rFonts w:ascii="Bookman Old Style" w:hAnsi="Bookman Old Style"/>
          <w:i/>
          <w:lang w:val="uk-UA"/>
        </w:rPr>
        <w:t xml:space="preserve">або інструментальний твір. </w:t>
      </w:r>
    </w:p>
    <w:p w:rsidR="00FC0534" w:rsidRPr="00203D4E" w:rsidRDefault="00FC0534" w:rsidP="00FC0534">
      <w:pPr>
        <w:numPr>
          <w:ilvl w:val="0"/>
          <w:numId w:val="6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Твір українського композитора (з рівнозначними партіями виконавців), або твір сучасного композитора.</w:t>
      </w:r>
    </w:p>
    <w:p w:rsidR="00FC0534" w:rsidRPr="00203D4E" w:rsidRDefault="00FC0534" w:rsidP="00FC0534">
      <w:pPr>
        <w:ind w:left="1416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       ІІ  номінація – </w:t>
      </w:r>
      <w:r w:rsidRPr="00203D4E">
        <w:rPr>
          <w:rFonts w:ascii="Bookman Old Style" w:hAnsi="Bookman Old Style"/>
          <w:b/>
          <w:i/>
          <w:lang w:val="uk-UA"/>
        </w:rPr>
        <w:t>«Ансамблеве виконавство»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Програмні вимоги:</w:t>
      </w:r>
    </w:p>
    <w:p w:rsidR="00FC0534" w:rsidRPr="00203D4E" w:rsidRDefault="00FC0534" w:rsidP="00FC0534">
      <w:pPr>
        <w:numPr>
          <w:ilvl w:val="0"/>
          <w:numId w:val="7"/>
        </w:numPr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Два твори за вибором з рівнозначними партіями виконавців, один з яких розгорнутий.</w:t>
      </w:r>
    </w:p>
    <w:p w:rsidR="00FC0534" w:rsidRPr="00203D4E" w:rsidRDefault="00FC0534" w:rsidP="00FC0534">
      <w:pPr>
        <w:ind w:left="108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lastRenderedPageBreak/>
        <w:t>Допускається участь концертмейстера у виступі учня-конкурсанта.</w:t>
      </w: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jc w:val="both"/>
        <w:rPr>
          <w:rFonts w:ascii="Bookman Old Style" w:hAnsi="Bookman Old Style"/>
          <w:lang w:val="uk-UA"/>
        </w:rPr>
      </w:pPr>
    </w:p>
    <w:p w:rsidR="00FC0534" w:rsidRPr="009034AA" w:rsidRDefault="00FC0534" w:rsidP="00FC0534">
      <w:pPr>
        <w:jc w:val="center"/>
        <w:rPr>
          <w:rFonts w:ascii="Bookman Old Style" w:hAnsi="Bookman Old Style"/>
          <w:b/>
          <w:i/>
          <w:lang w:val="uk-UA"/>
        </w:rPr>
      </w:pPr>
      <w:r w:rsidRPr="009034AA">
        <w:rPr>
          <w:rFonts w:ascii="Bookman Old Style" w:hAnsi="Bookman Old Style"/>
          <w:b/>
          <w:i/>
          <w:lang w:val="uk-UA"/>
        </w:rPr>
        <w:t>Вимоги до відеозапису</w:t>
      </w:r>
    </w:p>
    <w:p w:rsidR="00FC0534" w:rsidRPr="009034AA" w:rsidRDefault="00FC0534" w:rsidP="00FC0534">
      <w:pPr>
        <w:ind w:firstLine="708"/>
        <w:jc w:val="both"/>
        <w:rPr>
          <w:rFonts w:ascii="Bookman Old Style" w:hAnsi="Bookman Old Style"/>
          <w:i/>
          <w:lang w:val="uk-UA"/>
        </w:rPr>
      </w:pPr>
      <w:r w:rsidRPr="009034AA">
        <w:rPr>
          <w:rFonts w:ascii="Bookman Old Style" w:hAnsi="Bookman Old Style"/>
          <w:i/>
          <w:lang w:val="uk-UA"/>
        </w:rPr>
        <w:t xml:space="preserve">Відеозапис  має бути зроблений однією камерою.  Під час запису використовується  справжня акустика залу, класу, кімнати.  На відеозапису при виконанні, ансамбль має бути показаний у повному складі </w:t>
      </w:r>
    </w:p>
    <w:p w:rsidR="00FC0534" w:rsidRPr="009034AA" w:rsidRDefault="00FC0534" w:rsidP="00FC0534">
      <w:pPr>
        <w:ind w:firstLine="708"/>
        <w:jc w:val="both"/>
        <w:rPr>
          <w:rFonts w:ascii="Bookman Old Style" w:hAnsi="Bookman Old Style"/>
          <w:i/>
          <w:lang w:val="uk-UA"/>
        </w:rPr>
      </w:pPr>
      <w:r w:rsidRPr="009034AA">
        <w:rPr>
          <w:rFonts w:ascii="Bookman Old Style" w:hAnsi="Bookman Old Style"/>
          <w:i/>
          <w:lang w:val="uk-UA"/>
        </w:rPr>
        <w:t xml:space="preserve">Конкурсні відеозаписи розміщуються на </w:t>
      </w:r>
      <w:r w:rsidRPr="009034AA">
        <w:rPr>
          <w:rFonts w:ascii="Bookman Old Style" w:hAnsi="Bookman Old Style"/>
          <w:i/>
          <w:lang w:val="en-US"/>
        </w:rPr>
        <w:t>YouTube</w:t>
      </w:r>
      <w:r w:rsidRPr="009034AA">
        <w:rPr>
          <w:rFonts w:ascii="Bookman Old Style" w:hAnsi="Bookman Old Style"/>
          <w:i/>
          <w:lang w:val="uk-UA"/>
        </w:rPr>
        <w:t xml:space="preserve"> з відкритим доступом та надсилається посиланням. Кожен відеозапис повинен бути підписаний: склад ансамблю та назва творів.</w:t>
      </w:r>
    </w:p>
    <w:p w:rsidR="00FC0534" w:rsidRPr="00203D4E" w:rsidRDefault="00FC0534" w:rsidP="00FC0534">
      <w:pPr>
        <w:jc w:val="both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 xml:space="preserve"> </w:t>
      </w: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465120" w:rsidRDefault="00465120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465120" w:rsidRPr="00203D4E" w:rsidRDefault="00465120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</w:p>
    <w:p w:rsidR="00FC0534" w:rsidRPr="00203D4E" w:rsidRDefault="00FC0534" w:rsidP="00FC0534">
      <w:pPr>
        <w:ind w:left="708" w:right="453"/>
        <w:jc w:val="center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3D4E"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:rsidR="00FC0534" w:rsidRPr="00203D4E" w:rsidRDefault="00FC0534" w:rsidP="00FC0534">
      <w:pPr>
        <w:ind w:left="708" w:right="453"/>
        <w:jc w:val="center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3D4E"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 xml:space="preserve">голова ЦК «Камерний ансамбль та </w:t>
      </w:r>
    </w:p>
    <w:p w:rsidR="00FC0534" w:rsidRPr="00203D4E" w:rsidRDefault="00FC0534" w:rsidP="00FC0534">
      <w:pPr>
        <w:ind w:left="708" w:right="453"/>
        <w:jc w:val="center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3D4E"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концертмейстерський клас»,</w:t>
      </w:r>
    </w:p>
    <w:p w:rsidR="00FC0534" w:rsidRPr="00203D4E" w:rsidRDefault="00FC0534" w:rsidP="00FC0534">
      <w:pPr>
        <w:ind w:left="708" w:right="453"/>
        <w:jc w:val="center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3D4E"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голові оргкомітету – </w:t>
      </w:r>
    </w:p>
    <w:p w:rsidR="00FC0534" w:rsidRPr="00203D4E" w:rsidRDefault="00FC0534" w:rsidP="00FC0534">
      <w:pPr>
        <w:ind w:left="708" w:right="453"/>
        <w:jc w:val="center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3D4E"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Виноградовій Галині  Володимирівні</w:t>
      </w:r>
    </w:p>
    <w:p w:rsidR="00FC0534" w:rsidRPr="000E493C" w:rsidRDefault="00FC0534" w:rsidP="00FC0534">
      <w:pPr>
        <w:ind w:left="708" w:right="453"/>
        <w:jc w:val="center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3D4E"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  <w:r w:rsidRPr="000E493C"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тел. 097-362-18-98 </w:t>
      </w:r>
    </w:p>
    <w:p w:rsidR="00FC0534" w:rsidRPr="000E493C" w:rsidRDefault="00FC0534" w:rsidP="00FC0534">
      <w:pPr>
        <w:ind w:left="708" w:right="453"/>
        <w:jc w:val="center"/>
        <w:rPr>
          <w:rFonts w:ascii="Bookman Old Style" w:hAnsi="Bookman Old Style"/>
          <w:b/>
          <w:i/>
          <w:color w:val="FF0000"/>
          <w:lang w:val="uk-UA"/>
        </w:rPr>
      </w:pPr>
    </w:p>
    <w:p w:rsidR="00FC0534" w:rsidRPr="000E493C" w:rsidRDefault="00FC0534" w:rsidP="00FC0534">
      <w:pPr>
        <w:rPr>
          <w:rFonts w:ascii="Bookman Old Style" w:hAnsi="Bookman Old Style"/>
          <w:b/>
          <w:i/>
          <w:color w:val="FF0000"/>
          <w:lang w:val="uk-UA"/>
        </w:rPr>
      </w:pPr>
      <w:r w:rsidRPr="000E493C">
        <w:rPr>
          <w:rFonts w:ascii="Bookman Old Style" w:hAnsi="Bookman Old Style"/>
          <w:b/>
          <w:i/>
          <w:color w:val="FF0000"/>
        </w:rPr>
        <w:t>З</w:t>
      </w:r>
      <w:r w:rsidRPr="000E493C">
        <w:rPr>
          <w:rFonts w:ascii="Bookman Old Style" w:hAnsi="Bookman Old Style"/>
          <w:b/>
          <w:i/>
          <w:color w:val="FF0000"/>
          <w:lang w:val="uk-UA"/>
        </w:rPr>
        <w:t xml:space="preserve">аявки та відеозапис для  участі в конкурсі  необхідно надіслати  </w:t>
      </w:r>
      <w:r>
        <w:rPr>
          <w:rFonts w:ascii="Bookman Old Style" w:hAnsi="Bookman Old Style"/>
          <w:b/>
          <w:i/>
          <w:color w:val="FF0000"/>
          <w:lang w:val="uk-UA"/>
        </w:rPr>
        <w:t>с 01 до</w:t>
      </w:r>
      <w:r w:rsidRPr="000E493C">
        <w:rPr>
          <w:rFonts w:ascii="Bookman Old Style" w:hAnsi="Bookman Old Style"/>
          <w:b/>
          <w:i/>
          <w:color w:val="FF0000"/>
          <w:lang w:val="uk-UA"/>
        </w:rPr>
        <w:t xml:space="preserve"> </w:t>
      </w:r>
      <w:r>
        <w:rPr>
          <w:rFonts w:ascii="Bookman Old Style" w:hAnsi="Bookman Old Style"/>
          <w:b/>
          <w:i/>
          <w:color w:val="FF0000"/>
        </w:rPr>
        <w:t>14</w:t>
      </w:r>
      <w:r w:rsidRPr="000E493C">
        <w:rPr>
          <w:rFonts w:ascii="Bookman Old Style" w:hAnsi="Bookman Old Style"/>
          <w:b/>
          <w:i/>
          <w:color w:val="FF0000"/>
          <w:lang w:val="uk-UA"/>
        </w:rPr>
        <w:t xml:space="preserve">  </w:t>
      </w:r>
      <w:r>
        <w:rPr>
          <w:rFonts w:ascii="Bookman Old Style" w:hAnsi="Bookman Old Style"/>
          <w:b/>
          <w:i/>
          <w:color w:val="FF0000"/>
          <w:lang w:val="uk-UA"/>
        </w:rPr>
        <w:t>квітня 2025</w:t>
      </w:r>
      <w:r w:rsidRPr="000E493C">
        <w:rPr>
          <w:rFonts w:ascii="Bookman Old Style" w:hAnsi="Bookman Old Style"/>
          <w:b/>
          <w:i/>
          <w:color w:val="FF0000"/>
          <w:lang w:val="uk-UA"/>
        </w:rPr>
        <w:t xml:space="preserve"> р.</w:t>
      </w:r>
    </w:p>
    <w:p w:rsidR="00FC0534" w:rsidRPr="000E493C" w:rsidRDefault="00FC0534" w:rsidP="00FC0534">
      <w:pPr>
        <w:rPr>
          <w:rFonts w:ascii="Bookman Old Style" w:hAnsi="Bookman Old Style"/>
          <w:b/>
          <w:i/>
          <w:color w:val="FF0000"/>
          <w:lang w:val="uk-UA"/>
        </w:rPr>
      </w:pPr>
    </w:p>
    <w:p w:rsidR="00FC0534" w:rsidRDefault="00FC0534" w:rsidP="00FC0534">
      <w:pPr>
        <w:ind w:right="453"/>
        <w:rPr>
          <w:rFonts w:ascii="Bookman Old Style" w:hAnsi="Bookman Old Style"/>
          <w:b/>
          <w:i/>
          <w:lang w:val="uk-UA"/>
        </w:rPr>
      </w:pPr>
      <w:r w:rsidRPr="00BF72BC">
        <w:rPr>
          <w:rFonts w:ascii="Bookman Old Style" w:hAnsi="Bookman Old Style"/>
          <w:b/>
          <w:i/>
          <w:lang w:val="uk-UA"/>
        </w:rPr>
        <w:t>23 квітня (середа) 2025 р. (12.00 год.-15.00 год.) будуть оголошені результати конкурсу  в ауд. 349.</w:t>
      </w:r>
    </w:p>
    <w:p w:rsidR="00FC0534" w:rsidRDefault="00FC0534" w:rsidP="00FC0534">
      <w:pPr>
        <w:ind w:right="453"/>
        <w:rPr>
          <w:rFonts w:ascii="Bookman Old Style" w:hAnsi="Bookman Old Style"/>
          <w:b/>
          <w:i/>
          <w:lang w:val="uk-UA"/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lang w:val="uk-UA"/>
        </w:rPr>
      </w:pPr>
    </w:p>
    <w:p w:rsidR="00FC0534" w:rsidRPr="00203D4E" w:rsidRDefault="00FC0534" w:rsidP="00FC0534">
      <w:pPr>
        <w:ind w:right="453"/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Зразок заявки</w:t>
      </w:r>
    </w:p>
    <w:p w:rsidR="00FC0534" w:rsidRPr="00203D4E" w:rsidRDefault="00FC0534" w:rsidP="00FC0534">
      <w:pPr>
        <w:ind w:left="1416" w:right="453" w:firstLine="708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на участь у конкурсі</w:t>
      </w: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Прізвище____________________________________________</w:t>
      </w: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Ім’я___________________________________________________</w:t>
      </w: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По батькові________________________________________</w:t>
      </w: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 xml:space="preserve">             Телефон моб./дом.________________________________</w:t>
      </w:r>
    </w:p>
    <w:p w:rsidR="00FC0534" w:rsidRPr="00203D4E" w:rsidRDefault="00FC0534" w:rsidP="00FC0534">
      <w:p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ab/>
        <w:t>Назва навчального закладу____________________</w:t>
      </w:r>
    </w:p>
    <w:p w:rsidR="00FC0534" w:rsidRPr="00203D4E" w:rsidRDefault="00FC0534" w:rsidP="00FC0534">
      <w:p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ab/>
        <w:t>_________________________________________________________</w:t>
      </w:r>
    </w:p>
    <w:p w:rsidR="00FC0534" w:rsidRPr="00203D4E" w:rsidRDefault="00FC0534" w:rsidP="00FC0534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ПІБ викладача_____________________________________</w:t>
      </w:r>
    </w:p>
    <w:p w:rsidR="00FC0534" w:rsidRPr="00203D4E" w:rsidRDefault="00FC0534" w:rsidP="00FC0534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Вікова категорія_________________________________</w:t>
      </w:r>
    </w:p>
    <w:p w:rsidR="00FC0534" w:rsidRPr="00203D4E" w:rsidRDefault="00FC0534" w:rsidP="00FC0534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Конкурсна програма____________________________</w:t>
      </w:r>
    </w:p>
    <w:p w:rsidR="00FC0534" w:rsidRPr="00203D4E" w:rsidRDefault="00FC0534" w:rsidP="00FC0534">
      <w:pPr>
        <w:numPr>
          <w:ilvl w:val="0"/>
          <w:numId w:val="8"/>
        </w:num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_____________________________________________________</w:t>
      </w:r>
    </w:p>
    <w:p w:rsidR="00FC0534" w:rsidRPr="00203D4E" w:rsidRDefault="00FC0534" w:rsidP="00FC0534">
      <w:pPr>
        <w:numPr>
          <w:ilvl w:val="0"/>
          <w:numId w:val="8"/>
        </w:num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_____________________________________________________</w:t>
      </w:r>
    </w:p>
    <w:p w:rsidR="00FC0534" w:rsidRPr="00203D4E" w:rsidRDefault="00FC0534" w:rsidP="00FC0534">
      <w:pPr>
        <w:ind w:left="708"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З вимогами конкурсу згоден___________________</w:t>
      </w:r>
    </w:p>
    <w:p w:rsidR="00FC0534" w:rsidRPr="00203D4E" w:rsidRDefault="00FC0534" w:rsidP="00FC0534">
      <w:pPr>
        <w:ind w:left="708" w:right="453"/>
        <w:rPr>
          <w:rFonts w:asciiTheme="majorHAnsi" w:hAnsiTheme="majorHAnsi"/>
          <w:b/>
          <w:i/>
          <w:lang w:val="uk-UA"/>
        </w:rPr>
      </w:pPr>
    </w:p>
    <w:p w:rsidR="00FC0534" w:rsidRPr="00203D4E" w:rsidRDefault="00FC0534" w:rsidP="00FC0534">
      <w:p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</w:p>
    <w:p w:rsidR="00FC0534" w:rsidRPr="00203D4E" w:rsidRDefault="00FC0534" w:rsidP="00FC0534">
      <w:pPr>
        <w:ind w:left="708" w:right="453"/>
        <w:rPr>
          <w:rFonts w:asciiTheme="majorHAnsi" w:hAnsiTheme="majorHAnsi"/>
          <w:b/>
          <w:i/>
          <w:lang w:val="uk-UA"/>
        </w:rPr>
      </w:pPr>
    </w:p>
    <w:p w:rsidR="00FC0534" w:rsidRPr="00203D4E" w:rsidRDefault="00FC0534" w:rsidP="00FC0534">
      <w:pPr>
        <w:ind w:left="708" w:right="453"/>
        <w:jc w:val="both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Дата</w:t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  <w:t>Підпис</w:t>
      </w:r>
    </w:p>
    <w:p w:rsidR="00FC0534" w:rsidRDefault="00FC0534" w:rsidP="00FC0534">
      <w:pPr>
        <w:ind w:left="708" w:right="453"/>
        <w:jc w:val="both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FC0534" w:rsidRDefault="00FC0534" w:rsidP="00FC0534">
      <w:pPr>
        <w:ind w:right="453"/>
        <w:jc w:val="both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FC0534" w:rsidRDefault="00FC0534" w:rsidP="00FC0534">
      <w:pPr>
        <w:ind w:right="453"/>
        <w:jc w:val="both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FC0534" w:rsidRPr="008B1A68" w:rsidRDefault="00FC0534" w:rsidP="00FC0534">
      <w:pPr>
        <w:jc w:val="center"/>
        <w:rPr>
          <w:b/>
          <w:sz w:val="24"/>
          <w:szCs w:val="24"/>
        </w:rPr>
      </w:pPr>
      <w:r w:rsidRPr="008B1A68">
        <w:rPr>
          <w:rFonts w:ascii="Bookman Old Style" w:hAnsi="Bookman Old Style"/>
          <w:b/>
          <w:i/>
          <w:sz w:val="24"/>
          <w:szCs w:val="24"/>
          <w:lang w:val="uk-UA"/>
        </w:rPr>
        <w:t>Заявки відеозапису творів пр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>ограми необхідно надіслати до 14 квітня 2025</w:t>
      </w:r>
      <w:r w:rsidRPr="008B1A68">
        <w:rPr>
          <w:rFonts w:ascii="Bookman Old Style" w:hAnsi="Bookman Old Style"/>
          <w:b/>
          <w:i/>
          <w:sz w:val="24"/>
          <w:szCs w:val="24"/>
          <w:lang w:val="uk-UA"/>
        </w:rPr>
        <w:t xml:space="preserve"> року в:</w:t>
      </w:r>
    </w:p>
    <w:p w:rsidR="00FC0534" w:rsidRPr="00E43A8C" w:rsidRDefault="00FC0534" w:rsidP="00FC0534">
      <w:pPr>
        <w:jc w:val="center"/>
        <w:rPr>
          <w:rFonts w:ascii="Arial" w:hAnsi="Arial" w:cs="Arial"/>
          <w:color w:val="C00000"/>
          <w:sz w:val="24"/>
          <w:szCs w:val="24"/>
          <w:shd w:val="clear" w:color="auto" w:fill="FFFFFF"/>
          <w:lang w:val="uk-UA"/>
        </w:rPr>
      </w:pPr>
      <w:r w:rsidRPr="008B1A68">
        <w:rPr>
          <w:sz w:val="24"/>
          <w:szCs w:val="24"/>
        </w:rPr>
        <w:fldChar w:fldCharType="begin"/>
      </w:r>
      <w:r w:rsidRPr="008B1A68">
        <w:rPr>
          <w:sz w:val="24"/>
          <w:szCs w:val="24"/>
        </w:rPr>
        <w:instrText xml:space="preserve"> HYPERLINK "https://play.google.com/store/apps/details?id=org.telegram.messenger&amp;hl=ru&amp;gl=US" </w:instrText>
      </w:r>
      <w:r w:rsidRPr="008B1A68">
        <w:rPr>
          <w:sz w:val="24"/>
          <w:szCs w:val="24"/>
        </w:rPr>
        <w:fldChar w:fldCharType="separate"/>
      </w:r>
      <w:r w:rsidRPr="00E43A8C">
        <w:rPr>
          <w:rFonts w:ascii="Bookman Old Style" w:hAnsi="Bookman Old Style" w:cs="Arial"/>
          <w:b/>
          <w:bCs/>
          <w:i/>
          <w:color w:val="C00000"/>
          <w:sz w:val="24"/>
          <w:szCs w:val="24"/>
          <w:shd w:val="clear" w:color="auto" w:fill="FFFFFF"/>
          <w:lang w:val="en-US"/>
        </w:rPr>
        <w:t>Telegram</w:t>
      </w:r>
      <w:r w:rsidRPr="00E43A8C">
        <w:rPr>
          <w:rFonts w:ascii="Bookman Old Style" w:hAnsi="Bookman Old Style" w:cs="Arial"/>
          <w:b/>
          <w:bCs/>
          <w:i/>
          <w:color w:val="C00000"/>
          <w:sz w:val="24"/>
          <w:szCs w:val="24"/>
          <w:shd w:val="clear" w:color="auto" w:fill="FFFFFF"/>
        </w:rPr>
        <w:t xml:space="preserve"> </w:t>
      </w:r>
      <w:r w:rsidRPr="00E43A8C">
        <w:rPr>
          <w:rFonts w:ascii="Bookman Old Style" w:hAnsi="Bookman Old Style" w:cs="Arial"/>
          <w:b/>
          <w:bCs/>
          <w:i/>
          <w:color w:val="C00000"/>
          <w:sz w:val="24"/>
          <w:szCs w:val="24"/>
          <w:shd w:val="clear" w:color="auto" w:fill="FFFFFF"/>
          <w:lang w:val="uk-UA"/>
        </w:rPr>
        <w:t>Виноградов</w:t>
      </w:r>
      <w:r w:rsidRPr="00E43A8C">
        <w:rPr>
          <w:rFonts w:ascii="Bookman Old Style" w:hAnsi="Bookman Old Style" w:cs="Arial"/>
          <w:b/>
          <w:bCs/>
          <w:i/>
          <w:color w:val="C00000"/>
          <w:sz w:val="24"/>
          <w:szCs w:val="24"/>
          <w:shd w:val="clear" w:color="auto" w:fill="FFFFFF"/>
        </w:rPr>
        <w:t>а</w:t>
      </w:r>
      <w:r w:rsidRPr="00E43A8C">
        <w:rPr>
          <w:rFonts w:ascii="Bookman Old Style" w:hAnsi="Bookman Old Style" w:cs="Arial"/>
          <w:b/>
          <w:bCs/>
          <w:i/>
          <w:color w:val="C00000"/>
          <w:sz w:val="24"/>
          <w:szCs w:val="24"/>
          <w:shd w:val="clear" w:color="auto" w:fill="FFFFFF"/>
          <w:lang w:val="uk-UA"/>
        </w:rPr>
        <w:t xml:space="preserve"> Галина Володимирівна       097-362-18-98</w:t>
      </w:r>
    </w:p>
    <w:p w:rsidR="00FC0534" w:rsidRPr="008B1A68" w:rsidRDefault="00FC0534" w:rsidP="00FC0534">
      <w:pPr>
        <w:ind w:right="453"/>
        <w:jc w:val="center"/>
        <w:rPr>
          <w:rFonts w:asciiTheme="majorHAnsi" w:hAnsiTheme="majorHAnsi"/>
          <w:b/>
          <w:i/>
          <w:sz w:val="30"/>
          <w:szCs w:val="30"/>
          <w:lang w:val="uk-UA"/>
        </w:rPr>
      </w:pPr>
      <w:r w:rsidRPr="008B1A68">
        <w:rPr>
          <w:sz w:val="24"/>
          <w:szCs w:val="24"/>
        </w:rPr>
        <w:fldChar w:fldCharType="end"/>
      </w:r>
    </w:p>
    <w:p w:rsidR="00FC0534" w:rsidRPr="00F75015" w:rsidRDefault="00FC0534" w:rsidP="00FC0534">
      <w:pPr>
        <w:ind w:right="453"/>
        <w:jc w:val="both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FC0534" w:rsidRDefault="00FC0534" w:rsidP="00FC0534">
      <w:pPr>
        <w:jc w:val="center"/>
        <w:rPr>
          <w:b/>
          <w:color w:val="FF7C80"/>
          <w:sz w:val="28"/>
          <w:highlight w:val="yellow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C30B6E" w:rsidRDefault="00FC0534" w:rsidP="00FC0534">
      <w:pPr>
        <w:pStyle w:val="ae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5"/>
        <w:gridCol w:w="5083"/>
      </w:tblGrid>
      <w:tr w:rsidR="00FC0534" w:rsidRPr="00B52567" w:rsidTr="00C23D78">
        <w:trPr>
          <w:trHeight w:val="1560"/>
        </w:trPr>
        <w:tc>
          <w:tcPr>
            <w:tcW w:w="2660" w:type="dxa"/>
            <w:tcBorders>
              <w:bottom w:val="thinThickSmallGap" w:sz="24" w:space="0" w:color="auto"/>
            </w:tcBorders>
            <w:shd w:val="clear" w:color="auto" w:fill="auto"/>
          </w:tcPr>
          <w:p w:rsidR="00FC0534" w:rsidRPr="00F2409D" w:rsidRDefault="00FC0534" w:rsidP="00C23D78">
            <w:pPr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lastRenderedPageBreak/>
              <w:drawing>
                <wp:inline distT="0" distB="0" distL="0" distR="0" wp14:anchorId="62EB9917" wp14:editId="035CF3A2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bottom w:val="thinThickSmallGap" w:sz="24" w:space="0" w:color="auto"/>
            </w:tcBorders>
            <w:shd w:val="clear" w:color="auto" w:fill="auto"/>
          </w:tcPr>
          <w:p w:rsidR="00FC0534" w:rsidRPr="00E43A8C" w:rsidRDefault="00FC0534" w:rsidP="00C23D78">
            <w:pPr>
              <w:keepNext/>
              <w:spacing w:line="480" w:lineRule="auto"/>
              <w:jc w:val="center"/>
              <w:outlineLvl w:val="1"/>
              <w:rPr>
                <w:b/>
                <w:bCs/>
                <w:color w:val="C00000"/>
                <w:lang w:val="uk-UA"/>
              </w:rPr>
            </w:pPr>
            <w:r w:rsidRPr="00E43A8C">
              <w:rPr>
                <w:b/>
                <w:bCs/>
                <w:color w:val="C00000"/>
                <w:lang w:val="uk-UA"/>
              </w:rPr>
              <w:t>КОМУНАЛЬНИЙ ЗАКЛАД ВИЩОЇ ОСВІТИ</w:t>
            </w:r>
          </w:p>
          <w:p w:rsidR="00FC0534" w:rsidRPr="00E43A8C" w:rsidRDefault="00FC0534" w:rsidP="00C23D78">
            <w:pPr>
              <w:keepNext/>
              <w:spacing w:line="480" w:lineRule="auto"/>
              <w:jc w:val="center"/>
              <w:outlineLvl w:val="0"/>
              <w:rPr>
                <w:b/>
                <w:color w:val="C00000"/>
                <w:lang w:val="uk-UA"/>
              </w:rPr>
            </w:pPr>
            <w:r w:rsidRPr="00E43A8C">
              <w:rPr>
                <w:b/>
                <w:color w:val="C00000"/>
                <w:lang w:val="uk-UA"/>
              </w:rPr>
              <w:t>«ДНІПРОВСЬКА АКАДЕМІЯ МУЗИКИ»</w:t>
            </w:r>
          </w:p>
          <w:p w:rsidR="00FC0534" w:rsidRPr="00E43A8C" w:rsidRDefault="00FC0534" w:rsidP="00C23D78">
            <w:pPr>
              <w:keepNext/>
              <w:spacing w:line="480" w:lineRule="auto"/>
              <w:jc w:val="center"/>
              <w:outlineLvl w:val="0"/>
              <w:rPr>
                <w:b/>
                <w:color w:val="C00000"/>
                <w:lang w:val="uk-UA"/>
              </w:rPr>
            </w:pPr>
            <w:r w:rsidRPr="00E43A8C">
              <w:rPr>
                <w:b/>
                <w:color w:val="C00000"/>
                <w:lang w:val="uk-UA"/>
              </w:rPr>
              <w:t>ДНІПРОПЕТРОВСЬКОЇ ОБЛАСНОЇ РАДИ»</w:t>
            </w:r>
          </w:p>
          <w:p w:rsidR="00FC0534" w:rsidRPr="00AF0E8F" w:rsidRDefault="00FC0534" w:rsidP="00C23D78">
            <w:pPr>
              <w:keepNext/>
              <w:jc w:val="center"/>
              <w:outlineLvl w:val="0"/>
              <w:rPr>
                <w:b/>
                <w:sz w:val="10"/>
                <w:szCs w:val="28"/>
                <w:lang w:val="uk-UA"/>
              </w:rPr>
            </w:pPr>
          </w:p>
          <w:p w:rsidR="00FC0534" w:rsidRPr="00B52567" w:rsidRDefault="00FC0534" w:rsidP="00C23D78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FC0534" w:rsidRDefault="00FC0534" w:rsidP="00FC0534">
      <w:pPr>
        <w:jc w:val="center"/>
        <w:rPr>
          <w:b/>
          <w:color w:val="FF7C80"/>
          <w:sz w:val="28"/>
          <w:highlight w:val="yellow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C80628" w:rsidRDefault="00FC0534" w:rsidP="00FC0534">
      <w:pPr>
        <w:jc w:val="center"/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F42BF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Х</w:t>
      </w:r>
      <w:r w:rsidRPr="00BF42BF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IV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РЕГІОНАЛЬНИЙ ФЕСТИВАЛЬ-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КОНКУРС </w:t>
      </w:r>
    </w:p>
    <w:p w:rsidR="00FC0534" w:rsidRPr="00C80628" w:rsidRDefault="00FC0534" w:rsidP="00FC0534">
      <w:pPr>
        <w:jc w:val="center"/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ЮНИХ СОЛІСТІВ КАМЕРНИХ АНСАМБЛІВ</w:t>
      </w:r>
    </w:p>
    <w:p w:rsidR="00FC0534" w:rsidRPr="00D7725E" w:rsidRDefault="00FC0534" w:rsidP="00FC0534">
      <w:pPr>
        <w:jc w:val="center"/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«</w:t>
      </w:r>
      <w:r w:rsidRPr="00D7725E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МОЛОДІСТЬ.  ТАЛАНТ. НАТХНЕННЯ» </w:t>
      </w:r>
    </w:p>
    <w:p w:rsidR="00FC0534" w:rsidRPr="00496604" w:rsidRDefault="00FC0534" w:rsidP="00FC0534">
      <w:pPr>
        <w:jc w:val="center"/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7725E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</w:t>
      </w:r>
      <w:r w:rsidRPr="00D7725E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Дистанційна форма проведення</w:t>
      </w:r>
      <w:r w:rsidRPr="00D7725E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)</w:t>
      </w:r>
    </w:p>
    <w:p w:rsidR="00FC0534" w:rsidRDefault="00FC0534" w:rsidP="00FC053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  <w:r>
        <w:rPr>
          <w:i/>
          <w:noProof/>
          <w:color w:val="0D0D0D" w:themeColor="text1" w:themeTint="F2"/>
          <w:sz w:val="22"/>
          <w:szCs w:val="22"/>
        </w:rPr>
        <w:drawing>
          <wp:inline distT="0" distB="0" distL="0" distR="0" wp14:anchorId="1FFB2D06" wp14:editId="01FB083D">
            <wp:extent cx="3206338" cy="3206338"/>
            <wp:effectExtent l="0" t="0" r="0" b="0"/>
            <wp:docPr id="1" name="Рисунок 1" descr="C:\Users\Оля\Desktop\молодість тал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молодість талан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38" cy="320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8D" w:rsidRDefault="003A448D" w:rsidP="00FC053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</w:p>
    <w:p w:rsidR="00FC0534" w:rsidRDefault="00FC0534" w:rsidP="00FC053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  <w:r>
        <w:rPr>
          <w:i/>
          <w:color w:val="0D0D0D" w:themeColor="text1" w:themeTint="F2"/>
          <w:sz w:val="22"/>
          <w:szCs w:val="22"/>
          <w:lang w:val="uk-UA"/>
        </w:rPr>
        <w:t xml:space="preserve">  </w:t>
      </w:r>
    </w:p>
    <w:p w:rsidR="00FC0534" w:rsidRPr="009F2FC2" w:rsidRDefault="00FC0534" w:rsidP="00FC0534">
      <w:pPr>
        <w:jc w:val="center"/>
        <w:rPr>
          <w:b/>
          <w:i/>
          <w:color w:val="943634" w:themeColor="accent2" w:themeShade="BF"/>
          <w:sz w:val="28"/>
          <w:szCs w:val="28"/>
          <w:lang w:val="uk-UA"/>
        </w:rPr>
      </w:pPr>
      <w:r w:rsidRPr="00BA166C">
        <w:rPr>
          <w:b/>
          <w:i/>
          <w:color w:val="0D0D0D" w:themeColor="text1" w:themeTint="F2"/>
          <w:sz w:val="28"/>
          <w:szCs w:val="28"/>
          <w:lang w:val="uk-UA"/>
        </w:rPr>
        <w:t xml:space="preserve">       </w:t>
      </w:r>
      <w:r>
        <w:rPr>
          <w:b/>
          <w:i/>
          <w:color w:val="943634" w:themeColor="accent2" w:themeShade="BF"/>
          <w:sz w:val="28"/>
          <w:szCs w:val="28"/>
          <w:lang w:val="uk-UA"/>
        </w:rPr>
        <w:t>21 квітня</w:t>
      </w:r>
    </w:p>
    <w:p w:rsidR="00FC0534" w:rsidRPr="009F2FC2" w:rsidRDefault="00FC0534" w:rsidP="00FC0534">
      <w:pPr>
        <w:jc w:val="center"/>
        <w:rPr>
          <w:b/>
          <w:i/>
          <w:color w:val="943634" w:themeColor="accent2" w:themeShade="BF"/>
          <w:sz w:val="22"/>
          <w:szCs w:val="22"/>
          <w:lang w:val="uk-UA"/>
        </w:rPr>
      </w:pPr>
      <w:r w:rsidRPr="009F2FC2">
        <w:rPr>
          <w:b/>
          <w:i/>
          <w:color w:val="943634" w:themeColor="accent2" w:themeShade="BF"/>
          <w:sz w:val="22"/>
          <w:szCs w:val="22"/>
        </w:rPr>
        <w:t xml:space="preserve">  </w:t>
      </w:r>
      <w:r w:rsidRPr="009F2FC2">
        <w:rPr>
          <w:b/>
          <w:i/>
          <w:color w:val="943634" w:themeColor="accent2" w:themeShade="BF"/>
          <w:sz w:val="22"/>
          <w:szCs w:val="22"/>
          <w:lang w:val="uk-UA"/>
        </w:rPr>
        <w:t xml:space="preserve"> </w:t>
      </w:r>
      <w:r w:rsidRPr="009F2FC2">
        <w:rPr>
          <w:b/>
          <w:i/>
          <w:color w:val="943634" w:themeColor="accent2" w:themeShade="BF"/>
          <w:sz w:val="22"/>
          <w:szCs w:val="22"/>
        </w:rPr>
        <w:t xml:space="preserve"> </w:t>
      </w:r>
      <w:r w:rsidRPr="009F2FC2">
        <w:rPr>
          <w:b/>
          <w:i/>
          <w:color w:val="943634" w:themeColor="accent2" w:themeShade="BF"/>
          <w:sz w:val="22"/>
          <w:szCs w:val="22"/>
          <w:lang w:val="uk-UA"/>
        </w:rPr>
        <w:t xml:space="preserve">    </w:t>
      </w:r>
      <w:r w:rsidRPr="009F2FC2">
        <w:rPr>
          <w:b/>
          <w:i/>
          <w:color w:val="943634" w:themeColor="accent2" w:themeShade="BF"/>
          <w:sz w:val="22"/>
          <w:szCs w:val="22"/>
        </w:rPr>
        <w:t xml:space="preserve"> </w:t>
      </w:r>
      <w:r w:rsidRPr="009F2FC2">
        <w:rPr>
          <w:b/>
          <w:i/>
          <w:color w:val="943634" w:themeColor="accent2" w:themeShade="BF"/>
          <w:sz w:val="22"/>
          <w:szCs w:val="22"/>
          <w:lang w:val="uk-UA"/>
        </w:rPr>
        <w:t>м. ДНІПРО</w:t>
      </w:r>
    </w:p>
    <w:p w:rsidR="005F647D" w:rsidRPr="005B5FB4" w:rsidRDefault="00FC0534" w:rsidP="00FC0534">
      <w:pPr>
        <w:pStyle w:val="2"/>
        <w:spacing w:before="0"/>
        <w:rPr>
          <w:b w:val="0"/>
          <w:i/>
          <w:color w:val="943634" w:themeColor="accent2" w:themeShade="BF"/>
          <w:sz w:val="22"/>
          <w:szCs w:val="22"/>
        </w:rPr>
      </w:pPr>
      <w:r w:rsidRPr="009F2FC2">
        <w:rPr>
          <w:i/>
          <w:color w:val="943634" w:themeColor="accent2" w:themeShade="BF"/>
          <w:sz w:val="22"/>
          <w:szCs w:val="22"/>
          <w:lang w:val="uk-UA"/>
        </w:rPr>
        <w:t xml:space="preserve">            </w:t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>
        <w:rPr>
          <w:i/>
          <w:color w:val="943634" w:themeColor="accent2" w:themeShade="BF"/>
          <w:sz w:val="22"/>
          <w:szCs w:val="22"/>
          <w:lang w:val="uk-UA"/>
        </w:rPr>
        <w:t>2025</w:t>
      </w:r>
      <w:r w:rsidRPr="009F2FC2">
        <w:rPr>
          <w:i/>
          <w:color w:val="943634" w:themeColor="accent2" w:themeShade="BF"/>
          <w:sz w:val="22"/>
          <w:szCs w:val="22"/>
          <w:lang w:val="uk-UA"/>
        </w:rPr>
        <w:t xml:space="preserve"> р.</w:t>
      </w:r>
    </w:p>
    <w:sectPr w:rsidR="005F647D" w:rsidRPr="005B5FB4" w:rsidSect="005204AF">
      <w:type w:val="continuous"/>
      <w:pgSz w:w="16838" w:h="11906" w:orient="landscape"/>
      <w:pgMar w:top="284" w:right="1134" w:bottom="85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C1" w:rsidRDefault="003E2AC1" w:rsidP="00522335">
      <w:r>
        <w:separator/>
      </w:r>
    </w:p>
  </w:endnote>
  <w:endnote w:type="continuationSeparator" w:id="0">
    <w:p w:rsidR="003E2AC1" w:rsidRDefault="003E2AC1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C1" w:rsidRDefault="003E2AC1" w:rsidP="00522335">
      <w:r>
        <w:separator/>
      </w:r>
    </w:p>
  </w:footnote>
  <w:footnote w:type="continuationSeparator" w:id="0">
    <w:p w:rsidR="003E2AC1" w:rsidRDefault="003E2AC1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C53"/>
    <w:multiLevelType w:val="hybridMultilevel"/>
    <w:tmpl w:val="674AFCB8"/>
    <w:lvl w:ilvl="0" w:tplc="272AD3F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B737C4"/>
    <w:multiLevelType w:val="hybridMultilevel"/>
    <w:tmpl w:val="F634C766"/>
    <w:lvl w:ilvl="0" w:tplc="EA44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AD0952"/>
    <w:multiLevelType w:val="hybridMultilevel"/>
    <w:tmpl w:val="DD905DEA"/>
    <w:lvl w:ilvl="0" w:tplc="137AB3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B5F1B"/>
    <w:multiLevelType w:val="hybridMultilevel"/>
    <w:tmpl w:val="6AB4D2DC"/>
    <w:lvl w:ilvl="0" w:tplc="922C1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E6D1BC6"/>
    <w:multiLevelType w:val="hybridMultilevel"/>
    <w:tmpl w:val="EF60C510"/>
    <w:lvl w:ilvl="0" w:tplc="A0B6E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B4C84"/>
    <w:multiLevelType w:val="hybridMultilevel"/>
    <w:tmpl w:val="6A9428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43552"/>
    <w:rsid w:val="00046793"/>
    <w:rsid w:val="0004751F"/>
    <w:rsid w:val="000B240C"/>
    <w:rsid w:val="000C27E7"/>
    <w:rsid w:val="000C2B95"/>
    <w:rsid w:val="000C52C5"/>
    <w:rsid w:val="000C7A8C"/>
    <w:rsid w:val="000D23E0"/>
    <w:rsid w:val="000E493C"/>
    <w:rsid w:val="000E6A6D"/>
    <w:rsid w:val="000F3677"/>
    <w:rsid w:val="000F5976"/>
    <w:rsid w:val="0010032B"/>
    <w:rsid w:val="001043A4"/>
    <w:rsid w:val="00115354"/>
    <w:rsid w:val="00123219"/>
    <w:rsid w:val="00133C89"/>
    <w:rsid w:val="00145A63"/>
    <w:rsid w:val="00146AD6"/>
    <w:rsid w:val="0017428D"/>
    <w:rsid w:val="0017593F"/>
    <w:rsid w:val="00185E71"/>
    <w:rsid w:val="001A06D3"/>
    <w:rsid w:val="001E5DB5"/>
    <w:rsid w:val="00203D4E"/>
    <w:rsid w:val="00213388"/>
    <w:rsid w:val="002237F1"/>
    <w:rsid w:val="00231957"/>
    <w:rsid w:val="00231C1F"/>
    <w:rsid w:val="00232342"/>
    <w:rsid w:val="00266D47"/>
    <w:rsid w:val="00276A1A"/>
    <w:rsid w:val="00281F3A"/>
    <w:rsid w:val="00285999"/>
    <w:rsid w:val="00286750"/>
    <w:rsid w:val="002971CB"/>
    <w:rsid w:val="002A26BA"/>
    <w:rsid w:val="002C0457"/>
    <w:rsid w:val="002C15C4"/>
    <w:rsid w:val="002C3910"/>
    <w:rsid w:val="002C48BF"/>
    <w:rsid w:val="002D0F09"/>
    <w:rsid w:val="002E7E14"/>
    <w:rsid w:val="002F7019"/>
    <w:rsid w:val="002F7444"/>
    <w:rsid w:val="00315047"/>
    <w:rsid w:val="00315DA7"/>
    <w:rsid w:val="003311AF"/>
    <w:rsid w:val="00332D15"/>
    <w:rsid w:val="00333848"/>
    <w:rsid w:val="00345548"/>
    <w:rsid w:val="00351393"/>
    <w:rsid w:val="00361312"/>
    <w:rsid w:val="0037216F"/>
    <w:rsid w:val="0039380B"/>
    <w:rsid w:val="0039689E"/>
    <w:rsid w:val="003A448D"/>
    <w:rsid w:val="003C753D"/>
    <w:rsid w:val="003E0441"/>
    <w:rsid w:val="003E2AC1"/>
    <w:rsid w:val="003E47EC"/>
    <w:rsid w:val="003E6CD8"/>
    <w:rsid w:val="003F1878"/>
    <w:rsid w:val="003F243E"/>
    <w:rsid w:val="00430AC2"/>
    <w:rsid w:val="00436D1D"/>
    <w:rsid w:val="0045374F"/>
    <w:rsid w:val="00462144"/>
    <w:rsid w:val="00465120"/>
    <w:rsid w:val="00472FA4"/>
    <w:rsid w:val="00496604"/>
    <w:rsid w:val="004B2F56"/>
    <w:rsid w:val="004E1730"/>
    <w:rsid w:val="004F7879"/>
    <w:rsid w:val="005045A0"/>
    <w:rsid w:val="005204AF"/>
    <w:rsid w:val="00520AC4"/>
    <w:rsid w:val="00522335"/>
    <w:rsid w:val="00523E68"/>
    <w:rsid w:val="00533D5A"/>
    <w:rsid w:val="00586192"/>
    <w:rsid w:val="0059162E"/>
    <w:rsid w:val="005A085E"/>
    <w:rsid w:val="005B5209"/>
    <w:rsid w:val="005B5FB4"/>
    <w:rsid w:val="005B7408"/>
    <w:rsid w:val="005D22EB"/>
    <w:rsid w:val="005D41E0"/>
    <w:rsid w:val="005D6063"/>
    <w:rsid w:val="005F390C"/>
    <w:rsid w:val="005F647D"/>
    <w:rsid w:val="0062541D"/>
    <w:rsid w:val="00627E8E"/>
    <w:rsid w:val="0063343F"/>
    <w:rsid w:val="00634E80"/>
    <w:rsid w:val="006420DD"/>
    <w:rsid w:val="006B0D69"/>
    <w:rsid w:val="006B18AD"/>
    <w:rsid w:val="006B5C33"/>
    <w:rsid w:val="006D108F"/>
    <w:rsid w:val="006D4154"/>
    <w:rsid w:val="006D523F"/>
    <w:rsid w:val="006F2919"/>
    <w:rsid w:val="006F3515"/>
    <w:rsid w:val="0070278C"/>
    <w:rsid w:val="0071225F"/>
    <w:rsid w:val="007211AD"/>
    <w:rsid w:val="00733EFB"/>
    <w:rsid w:val="00756150"/>
    <w:rsid w:val="007631D5"/>
    <w:rsid w:val="00781C2A"/>
    <w:rsid w:val="00793E15"/>
    <w:rsid w:val="00794BEC"/>
    <w:rsid w:val="007C654C"/>
    <w:rsid w:val="007E3827"/>
    <w:rsid w:val="007F40D5"/>
    <w:rsid w:val="00817A75"/>
    <w:rsid w:val="00830C12"/>
    <w:rsid w:val="00851C7A"/>
    <w:rsid w:val="00854622"/>
    <w:rsid w:val="00856C83"/>
    <w:rsid w:val="00867049"/>
    <w:rsid w:val="0087411A"/>
    <w:rsid w:val="00882058"/>
    <w:rsid w:val="008B1A68"/>
    <w:rsid w:val="008D0A93"/>
    <w:rsid w:val="008D2577"/>
    <w:rsid w:val="008E0073"/>
    <w:rsid w:val="008F62B5"/>
    <w:rsid w:val="009034AA"/>
    <w:rsid w:val="00907D25"/>
    <w:rsid w:val="00924974"/>
    <w:rsid w:val="00975D91"/>
    <w:rsid w:val="009A264D"/>
    <w:rsid w:val="009A6078"/>
    <w:rsid w:val="009D346C"/>
    <w:rsid w:val="009F2FC2"/>
    <w:rsid w:val="00A00C44"/>
    <w:rsid w:val="00A11C02"/>
    <w:rsid w:val="00A1540F"/>
    <w:rsid w:val="00A15571"/>
    <w:rsid w:val="00A27010"/>
    <w:rsid w:val="00A304C9"/>
    <w:rsid w:val="00A346F6"/>
    <w:rsid w:val="00A4730A"/>
    <w:rsid w:val="00A51AB7"/>
    <w:rsid w:val="00A643E5"/>
    <w:rsid w:val="00A65997"/>
    <w:rsid w:val="00A73184"/>
    <w:rsid w:val="00A93DFB"/>
    <w:rsid w:val="00AA479E"/>
    <w:rsid w:val="00AC02D7"/>
    <w:rsid w:val="00AF13CC"/>
    <w:rsid w:val="00AF1D90"/>
    <w:rsid w:val="00AF4BD6"/>
    <w:rsid w:val="00B0116F"/>
    <w:rsid w:val="00B12E0D"/>
    <w:rsid w:val="00B27685"/>
    <w:rsid w:val="00B44C79"/>
    <w:rsid w:val="00B53992"/>
    <w:rsid w:val="00B55862"/>
    <w:rsid w:val="00B815A5"/>
    <w:rsid w:val="00B8369D"/>
    <w:rsid w:val="00B94EBA"/>
    <w:rsid w:val="00BA166C"/>
    <w:rsid w:val="00BC5B10"/>
    <w:rsid w:val="00BD1CA0"/>
    <w:rsid w:val="00BD3E11"/>
    <w:rsid w:val="00BE5BC7"/>
    <w:rsid w:val="00BF42BF"/>
    <w:rsid w:val="00BF72BC"/>
    <w:rsid w:val="00C16DAD"/>
    <w:rsid w:val="00C17C43"/>
    <w:rsid w:val="00C214DA"/>
    <w:rsid w:val="00C80628"/>
    <w:rsid w:val="00CA7A0A"/>
    <w:rsid w:val="00CB0B14"/>
    <w:rsid w:val="00CC59B3"/>
    <w:rsid w:val="00CC5D27"/>
    <w:rsid w:val="00CD486B"/>
    <w:rsid w:val="00CD4CE2"/>
    <w:rsid w:val="00CF7AD6"/>
    <w:rsid w:val="00D003EA"/>
    <w:rsid w:val="00D15EC0"/>
    <w:rsid w:val="00D44C7D"/>
    <w:rsid w:val="00D7725E"/>
    <w:rsid w:val="00D77721"/>
    <w:rsid w:val="00D96A7D"/>
    <w:rsid w:val="00DA3DBF"/>
    <w:rsid w:val="00DA47C4"/>
    <w:rsid w:val="00DB0BF6"/>
    <w:rsid w:val="00DC66EA"/>
    <w:rsid w:val="00E004A9"/>
    <w:rsid w:val="00E020D2"/>
    <w:rsid w:val="00E06EB9"/>
    <w:rsid w:val="00E51CD1"/>
    <w:rsid w:val="00E55327"/>
    <w:rsid w:val="00E56B9A"/>
    <w:rsid w:val="00E83C5A"/>
    <w:rsid w:val="00E92F21"/>
    <w:rsid w:val="00E95CD6"/>
    <w:rsid w:val="00EA5D2E"/>
    <w:rsid w:val="00EC3DA5"/>
    <w:rsid w:val="00EC7926"/>
    <w:rsid w:val="00F05EDB"/>
    <w:rsid w:val="00F22D3D"/>
    <w:rsid w:val="00F4070B"/>
    <w:rsid w:val="00F43B5D"/>
    <w:rsid w:val="00F62179"/>
    <w:rsid w:val="00F6627F"/>
    <w:rsid w:val="00F66AE4"/>
    <w:rsid w:val="00F75015"/>
    <w:rsid w:val="00F823F6"/>
    <w:rsid w:val="00FA1BA2"/>
    <w:rsid w:val="00FA74C2"/>
    <w:rsid w:val="00FC0534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16AE"/>
  <w15:docId w15:val="{E1BD107C-5134-4EA9-AB47-DA6CE366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10032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032B"/>
  </w:style>
  <w:style w:type="paragraph" w:styleId="21">
    <w:name w:val="Body Text 2"/>
    <w:basedOn w:val="a"/>
    <w:link w:val="22"/>
    <w:rsid w:val="001003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032B"/>
  </w:style>
  <w:style w:type="paragraph" w:styleId="ae">
    <w:name w:val="Normal (Web)"/>
    <w:basedOn w:val="a"/>
    <w:uiPriority w:val="99"/>
    <w:unhideWhenUsed/>
    <w:rsid w:val="002C0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dp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dpu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136</cp:revision>
  <cp:lastPrinted>2024-02-09T14:35:00Z</cp:lastPrinted>
  <dcterms:created xsi:type="dcterms:W3CDTF">2017-07-27T10:28:00Z</dcterms:created>
  <dcterms:modified xsi:type="dcterms:W3CDTF">2024-10-17T12:29:00Z</dcterms:modified>
</cp:coreProperties>
</file>