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9"/>
        <w:gridCol w:w="3740"/>
      </w:tblGrid>
      <w:tr w:rsidR="00D37B51" w:rsidRPr="00D37B51" w:rsidTr="00D37B51">
        <w:tc>
          <w:tcPr>
            <w:tcW w:w="12135" w:type="dxa"/>
            <w:gridSpan w:val="2"/>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300" w:after="150" w:line="240" w:lineRule="auto"/>
              <w:jc w:val="center"/>
              <w:rPr>
                <w:rFonts w:ascii="Times New Roman" w:eastAsia="Times New Roman" w:hAnsi="Times New Roman" w:cs="Times New Roman"/>
                <w:sz w:val="24"/>
                <w:szCs w:val="24"/>
                <w:lang w:eastAsia="ru-RU"/>
              </w:rPr>
            </w:pPr>
            <w:r w:rsidRPr="00D37B51">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37B51" w:rsidRPr="00D37B51" w:rsidTr="00D37B51">
        <w:tc>
          <w:tcPr>
            <w:tcW w:w="12135" w:type="dxa"/>
            <w:gridSpan w:val="2"/>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0" w:line="240" w:lineRule="auto"/>
              <w:jc w:val="center"/>
              <w:rPr>
                <w:rFonts w:ascii="Times New Roman" w:eastAsia="Times New Roman" w:hAnsi="Times New Roman" w:cs="Times New Roman"/>
                <w:sz w:val="24"/>
                <w:szCs w:val="24"/>
                <w:lang w:eastAsia="ru-RU"/>
              </w:rPr>
            </w:pPr>
            <w:r w:rsidRPr="00D37B51">
              <w:rPr>
                <w:rFonts w:ascii="Times New Roman" w:eastAsia="Times New Roman" w:hAnsi="Times New Roman" w:cs="Times New Roman"/>
                <w:b/>
                <w:bCs/>
                <w:sz w:val="28"/>
                <w:szCs w:val="28"/>
                <w:lang w:eastAsia="ru-RU"/>
              </w:rPr>
              <w:t>МІНІСТЕРСТВО ОСВІТИ І НАУКИ УКРАЇНИ</w:t>
            </w:r>
          </w:p>
        </w:tc>
      </w:tr>
      <w:tr w:rsidR="00D37B51" w:rsidRPr="00D37B51" w:rsidTr="00D37B51">
        <w:tc>
          <w:tcPr>
            <w:tcW w:w="12135" w:type="dxa"/>
            <w:gridSpan w:val="2"/>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300" w:after="150" w:line="240" w:lineRule="auto"/>
              <w:jc w:val="center"/>
              <w:rPr>
                <w:rFonts w:ascii="Times New Roman" w:eastAsia="Times New Roman" w:hAnsi="Times New Roman" w:cs="Times New Roman"/>
                <w:sz w:val="24"/>
                <w:szCs w:val="24"/>
                <w:lang w:eastAsia="ru-RU"/>
              </w:rPr>
            </w:pPr>
            <w:r w:rsidRPr="00D37B51">
              <w:rPr>
                <w:rFonts w:ascii="Times New Roman" w:eastAsia="Times New Roman" w:hAnsi="Times New Roman" w:cs="Times New Roman"/>
                <w:b/>
                <w:bCs/>
                <w:sz w:val="32"/>
                <w:szCs w:val="32"/>
                <w:lang w:eastAsia="ru-RU"/>
              </w:rPr>
              <w:t>НАКАЗ</w:t>
            </w:r>
          </w:p>
        </w:tc>
      </w:tr>
      <w:tr w:rsidR="00D37B51" w:rsidRPr="00D37B51" w:rsidTr="00D37B51">
        <w:tc>
          <w:tcPr>
            <w:tcW w:w="12135" w:type="dxa"/>
            <w:gridSpan w:val="2"/>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ind w:left="450" w:right="450"/>
              <w:jc w:val="center"/>
              <w:rPr>
                <w:rFonts w:ascii="Times New Roman" w:eastAsia="Times New Roman" w:hAnsi="Times New Roman" w:cs="Times New Roman"/>
                <w:sz w:val="24"/>
                <w:szCs w:val="24"/>
                <w:lang w:eastAsia="ru-RU"/>
              </w:rPr>
            </w:pPr>
            <w:r w:rsidRPr="00D37B51">
              <w:rPr>
                <w:rFonts w:ascii="Times New Roman" w:eastAsia="Times New Roman" w:hAnsi="Times New Roman" w:cs="Times New Roman"/>
                <w:b/>
                <w:bCs/>
                <w:sz w:val="24"/>
                <w:szCs w:val="24"/>
                <w:lang w:eastAsia="ru-RU"/>
              </w:rPr>
              <w:t>09.05.2024  № 653</w:t>
            </w:r>
          </w:p>
        </w:tc>
      </w:tr>
      <w:tr w:rsidR="00D37B51" w:rsidRPr="00D37B51" w:rsidTr="00D37B51">
        <w:tc>
          <w:tcPr>
            <w:tcW w:w="30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rPr>
                <w:rFonts w:ascii="Times New Roman" w:eastAsia="Times New Roman" w:hAnsi="Times New Roman" w:cs="Times New Roman"/>
                <w:sz w:val="24"/>
                <w:szCs w:val="24"/>
                <w:lang w:val="uk-UA" w:eastAsia="ru-RU"/>
              </w:rPr>
            </w:pPr>
            <w:bookmarkStart w:id="0" w:name="n3"/>
            <w:bookmarkEnd w:id="0"/>
            <w:r w:rsidRPr="00D37B51">
              <w:rPr>
                <w:rFonts w:ascii="Times New Roman" w:eastAsia="Times New Roman" w:hAnsi="Times New Roman" w:cs="Times New Roman"/>
                <w:b/>
                <w:bCs/>
                <w:sz w:val="24"/>
                <w:szCs w:val="24"/>
                <w:lang w:val="uk-UA"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rPr>
                <w:rFonts w:ascii="Times New Roman" w:eastAsia="Times New Roman" w:hAnsi="Times New Roman" w:cs="Times New Roman"/>
                <w:sz w:val="24"/>
                <w:szCs w:val="24"/>
                <w:lang w:val="uk-UA" w:eastAsia="ru-RU"/>
              </w:rPr>
            </w:pPr>
            <w:r w:rsidRPr="00496EE0">
              <w:rPr>
                <w:rFonts w:ascii="Times New Roman" w:eastAsia="Times New Roman" w:hAnsi="Times New Roman" w:cs="Times New Roman"/>
                <w:b/>
                <w:bCs/>
                <w:sz w:val="24"/>
                <w:szCs w:val="24"/>
                <w:lang w:val="uk-UA" w:eastAsia="ru-RU"/>
              </w:rPr>
              <w:t>Зареєстровано в Міністерстві</w:t>
            </w:r>
            <w:r w:rsidRPr="00D37B51">
              <w:rPr>
                <w:rFonts w:ascii="Times New Roman" w:eastAsia="Times New Roman" w:hAnsi="Times New Roman" w:cs="Times New Roman"/>
                <w:sz w:val="24"/>
                <w:szCs w:val="24"/>
                <w:lang w:val="uk-UA" w:eastAsia="ru-RU"/>
              </w:rPr>
              <w:br/>
            </w:r>
            <w:r w:rsidRPr="00496EE0">
              <w:rPr>
                <w:rFonts w:ascii="Times New Roman" w:eastAsia="Times New Roman" w:hAnsi="Times New Roman" w:cs="Times New Roman"/>
                <w:b/>
                <w:bCs/>
                <w:sz w:val="24"/>
                <w:szCs w:val="24"/>
                <w:lang w:val="uk-UA" w:eastAsia="ru-RU"/>
              </w:rPr>
              <w:t>юстиції України</w:t>
            </w:r>
            <w:r w:rsidRPr="00D37B51">
              <w:rPr>
                <w:rFonts w:ascii="Times New Roman" w:eastAsia="Times New Roman" w:hAnsi="Times New Roman" w:cs="Times New Roman"/>
                <w:sz w:val="24"/>
                <w:szCs w:val="24"/>
                <w:lang w:val="uk-UA" w:eastAsia="ru-RU"/>
              </w:rPr>
              <w:br/>
            </w:r>
            <w:r w:rsidRPr="00496EE0">
              <w:rPr>
                <w:rFonts w:ascii="Times New Roman" w:eastAsia="Times New Roman" w:hAnsi="Times New Roman" w:cs="Times New Roman"/>
                <w:b/>
                <w:bCs/>
                <w:sz w:val="24"/>
                <w:szCs w:val="24"/>
                <w:lang w:val="uk-UA" w:eastAsia="ru-RU"/>
              </w:rPr>
              <w:t>02 липня 2024 р.</w:t>
            </w:r>
            <w:r w:rsidRPr="00D37B51">
              <w:rPr>
                <w:rFonts w:ascii="Times New Roman" w:eastAsia="Times New Roman" w:hAnsi="Times New Roman" w:cs="Times New Roman"/>
                <w:sz w:val="24"/>
                <w:szCs w:val="24"/>
                <w:lang w:val="uk-UA" w:eastAsia="ru-RU"/>
              </w:rPr>
              <w:br/>
            </w:r>
            <w:r w:rsidRPr="00496EE0">
              <w:rPr>
                <w:rFonts w:ascii="Times New Roman" w:eastAsia="Times New Roman" w:hAnsi="Times New Roman" w:cs="Times New Roman"/>
                <w:b/>
                <w:bCs/>
                <w:sz w:val="24"/>
                <w:szCs w:val="24"/>
                <w:lang w:val="uk-UA" w:eastAsia="ru-RU"/>
              </w:rPr>
              <w:t>за № 993/42338</w:t>
            </w:r>
          </w:p>
        </w:tc>
      </w:tr>
    </w:tbl>
    <w:p w:rsidR="00D37B51" w:rsidRPr="00D37B51" w:rsidRDefault="00D37B51" w:rsidP="00D37B51">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1" w:name="n4"/>
      <w:bookmarkEnd w:id="1"/>
      <w:r w:rsidRPr="00496EE0">
        <w:rPr>
          <w:rFonts w:ascii="Times New Roman" w:eastAsia="Times New Roman" w:hAnsi="Times New Roman" w:cs="Times New Roman"/>
          <w:b/>
          <w:bCs/>
          <w:color w:val="333333"/>
          <w:sz w:val="32"/>
          <w:szCs w:val="32"/>
          <w:lang w:val="uk-UA" w:eastAsia="ru-RU"/>
        </w:rPr>
        <w:t>Про затвердження Положення про порядок відрахування, переривання навчання, поновлення і переведення осіб, які навчаються у закладах фахової передвищої освіти, та надання їм академічної відпустки</w:t>
      </w:r>
    </w:p>
    <w:p w:rsidR="00D37B51" w:rsidRPr="00D37B51" w:rsidRDefault="00D37B51" w:rsidP="00D37B51">
      <w:pPr>
        <w:shd w:val="clear" w:color="auto" w:fill="FFFFFF"/>
        <w:spacing w:after="0" w:line="240" w:lineRule="auto"/>
        <w:ind w:left="450" w:right="450"/>
        <w:rPr>
          <w:rFonts w:ascii="Times New Roman" w:eastAsia="Times New Roman" w:hAnsi="Times New Roman" w:cs="Times New Roman"/>
          <w:color w:val="333333"/>
          <w:sz w:val="24"/>
          <w:szCs w:val="24"/>
          <w:lang w:val="uk-UA" w:eastAsia="ru-RU"/>
        </w:rPr>
      </w:pPr>
      <w:bookmarkStart w:id="2" w:name="n144"/>
      <w:bookmarkEnd w:id="2"/>
      <w:r w:rsidRPr="00D37B51">
        <w:rPr>
          <w:rFonts w:ascii="Times New Roman" w:eastAsia="Times New Roman" w:hAnsi="Times New Roman" w:cs="Times New Roman"/>
          <w:color w:val="333333"/>
          <w:sz w:val="24"/>
          <w:szCs w:val="24"/>
          <w:lang w:val="uk-UA" w:eastAsia="ru-RU"/>
        </w:rPr>
        <w:t>{Із змінами, внесеними згідно з Наказом Міністерства освіти і науки</w:t>
      </w:r>
      <w:r w:rsidRPr="00D37B51">
        <w:rPr>
          <w:rFonts w:ascii="Times New Roman" w:eastAsia="Times New Roman" w:hAnsi="Times New Roman" w:cs="Times New Roman"/>
          <w:color w:val="333333"/>
          <w:sz w:val="24"/>
          <w:szCs w:val="24"/>
          <w:lang w:val="uk-UA" w:eastAsia="ru-RU"/>
        </w:rPr>
        <w:br/>
      </w:r>
      <w:hyperlink r:id="rId5" w:anchor="n2" w:tgtFrame="_blank" w:history="1">
        <w:r w:rsidRPr="00496EE0">
          <w:rPr>
            <w:rFonts w:ascii="Times New Roman" w:eastAsia="Times New Roman" w:hAnsi="Times New Roman" w:cs="Times New Roman"/>
            <w:color w:val="000099"/>
            <w:sz w:val="24"/>
            <w:szCs w:val="24"/>
            <w:u w:val="single"/>
            <w:lang w:val="uk-UA" w:eastAsia="ru-RU"/>
          </w:rPr>
          <w:t>№ 971 від 08.07.2024</w:t>
        </w:r>
      </w:hyperlink>
      <w:r w:rsidRPr="00D37B51">
        <w:rPr>
          <w:rFonts w:ascii="Times New Roman" w:eastAsia="Times New Roman" w:hAnsi="Times New Roman" w:cs="Times New Roman"/>
          <w:color w:val="333333"/>
          <w:sz w:val="24"/>
          <w:szCs w:val="24"/>
          <w:lang w:val="uk-UA" w:eastAsia="ru-RU"/>
        </w:rPr>
        <w:t>}</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 w:name="n5"/>
      <w:bookmarkEnd w:id="3"/>
      <w:r w:rsidRPr="00D37B51">
        <w:rPr>
          <w:rFonts w:ascii="Times New Roman" w:eastAsia="Times New Roman" w:hAnsi="Times New Roman" w:cs="Times New Roman"/>
          <w:color w:val="333333"/>
          <w:sz w:val="24"/>
          <w:szCs w:val="24"/>
          <w:lang w:val="uk-UA" w:eastAsia="ru-RU"/>
        </w:rPr>
        <w:t>Відповідно до </w:t>
      </w:r>
      <w:hyperlink r:id="rId6" w:anchor="n751" w:tgtFrame="_blank" w:history="1">
        <w:r w:rsidRPr="00496EE0">
          <w:rPr>
            <w:rFonts w:ascii="Times New Roman" w:eastAsia="Times New Roman" w:hAnsi="Times New Roman" w:cs="Times New Roman"/>
            <w:color w:val="000099"/>
            <w:sz w:val="24"/>
            <w:szCs w:val="24"/>
            <w:u w:val="single"/>
            <w:lang w:val="uk-UA" w:eastAsia="ru-RU"/>
          </w:rPr>
          <w:t>частини п’ятої</w:t>
        </w:r>
      </w:hyperlink>
      <w:r w:rsidRPr="00D37B51">
        <w:rPr>
          <w:rFonts w:ascii="Times New Roman" w:eastAsia="Times New Roman" w:hAnsi="Times New Roman" w:cs="Times New Roman"/>
          <w:color w:val="333333"/>
          <w:sz w:val="24"/>
          <w:szCs w:val="24"/>
          <w:lang w:val="uk-UA" w:eastAsia="ru-RU"/>
        </w:rPr>
        <w:t> статті 44 Закону України «Про фахову передвищу освіту» </w:t>
      </w:r>
      <w:r w:rsidRPr="00496EE0">
        <w:rPr>
          <w:rFonts w:ascii="Times New Roman" w:eastAsia="Times New Roman" w:hAnsi="Times New Roman" w:cs="Times New Roman"/>
          <w:b/>
          <w:bCs/>
          <w:color w:val="333333"/>
          <w:spacing w:val="30"/>
          <w:sz w:val="24"/>
          <w:szCs w:val="24"/>
          <w:lang w:val="uk-UA" w:eastAsia="ru-RU"/>
        </w:rPr>
        <w:t>НАКАЗУЮ:</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 w:name="n6"/>
      <w:bookmarkEnd w:id="4"/>
      <w:r w:rsidRPr="00D37B51">
        <w:rPr>
          <w:rFonts w:ascii="Times New Roman" w:eastAsia="Times New Roman" w:hAnsi="Times New Roman" w:cs="Times New Roman"/>
          <w:color w:val="333333"/>
          <w:sz w:val="24"/>
          <w:szCs w:val="24"/>
          <w:lang w:val="uk-UA" w:eastAsia="ru-RU"/>
        </w:rPr>
        <w:t>1. Затвердити </w:t>
      </w:r>
      <w:hyperlink r:id="rId7" w:anchor="n15" w:history="1">
        <w:r w:rsidRPr="00496EE0">
          <w:rPr>
            <w:rFonts w:ascii="Times New Roman" w:eastAsia="Times New Roman" w:hAnsi="Times New Roman" w:cs="Times New Roman"/>
            <w:color w:val="006600"/>
            <w:sz w:val="24"/>
            <w:szCs w:val="24"/>
            <w:u w:val="single"/>
            <w:lang w:val="uk-UA" w:eastAsia="ru-RU"/>
          </w:rPr>
          <w:t>Положення про порядок відрахування, переривання навчання, поновлення і переведення осіб, які навчаються у закладах фахової передвищої освіти, та надання їм академічної відпустки</w:t>
        </w:r>
      </w:hyperlink>
      <w:r w:rsidRPr="00D37B51">
        <w:rPr>
          <w:rFonts w:ascii="Times New Roman" w:eastAsia="Times New Roman" w:hAnsi="Times New Roman" w:cs="Times New Roman"/>
          <w:color w:val="333333"/>
          <w:sz w:val="24"/>
          <w:szCs w:val="24"/>
          <w:lang w:val="uk-UA" w:eastAsia="ru-RU"/>
        </w:rPr>
        <w:t>, що додається.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 w:name="n7"/>
      <w:bookmarkEnd w:id="5"/>
      <w:r w:rsidRPr="00D37B51">
        <w:rPr>
          <w:rFonts w:ascii="Times New Roman" w:eastAsia="Times New Roman" w:hAnsi="Times New Roman" w:cs="Times New Roman"/>
          <w:color w:val="333333"/>
          <w:sz w:val="24"/>
          <w:szCs w:val="24"/>
          <w:lang w:val="uk-UA" w:eastAsia="ru-RU"/>
        </w:rPr>
        <w:t>2. Керівникам закладів освіти протягом трьох місяців із дня набрання чинності цим наказом забезпечити приведення положення про організацію освітнього процесу закладу освіти у відповідність до цього наказу.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 w:name="n8"/>
      <w:bookmarkEnd w:id="6"/>
      <w:r w:rsidRPr="00D37B51">
        <w:rPr>
          <w:rFonts w:ascii="Times New Roman" w:eastAsia="Times New Roman" w:hAnsi="Times New Roman" w:cs="Times New Roman"/>
          <w:color w:val="333333"/>
          <w:sz w:val="24"/>
          <w:szCs w:val="24"/>
          <w:lang w:val="uk-UA" w:eastAsia="ru-RU"/>
        </w:rPr>
        <w:t>3. Директорату фахової передвищої, вищої освіти (Шаров О.) забезпечити подання цього наказу на державну реєстрацію до Міністерства юстиції України.</w:t>
      </w:r>
      <w:bookmarkStart w:id="7" w:name="_GoBack"/>
      <w:bookmarkEnd w:id="7"/>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 w:name="n9"/>
      <w:bookmarkEnd w:id="8"/>
      <w:r w:rsidRPr="00D37B51">
        <w:rPr>
          <w:rFonts w:ascii="Times New Roman" w:eastAsia="Times New Roman" w:hAnsi="Times New Roman" w:cs="Times New Roman"/>
          <w:color w:val="333333"/>
          <w:sz w:val="24"/>
          <w:szCs w:val="24"/>
          <w:lang w:val="uk-UA" w:eastAsia="ru-RU"/>
        </w:rPr>
        <w:t>4. Цей наказ набирає чинності з 01 вересня 2024 року.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 w:name="n10"/>
      <w:bookmarkEnd w:id="9"/>
      <w:r w:rsidRPr="00D37B51">
        <w:rPr>
          <w:rFonts w:ascii="Times New Roman" w:eastAsia="Times New Roman" w:hAnsi="Times New Roman" w:cs="Times New Roman"/>
          <w:color w:val="333333"/>
          <w:sz w:val="24"/>
          <w:szCs w:val="24"/>
          <w:lang w:val="uk-UA" w:eastAsia="ru-RU"/>
        </w:rPr>
        <w:t>5. Контроль за виконанням цього наказу покласти на заступника Міністра з питань цифрового розвитку, цифрових трансформацій і цифровізації Завгороднього Д.</w:t>
      </w:r>
    </w:p>
    <w:tbl>
      <w:tblPr>
        <w:tblW w:w="5000" w:type="pct"/>
        <w:tblCellMar>
          <w:left w:w="0" w:type="dxa"/>
          <w:right w:w="0" w:type="dxa"/>
        </w:tblCellMar>
        <w:tblLook w:val="04A0" w:firstRow="1" w:lastRow="0" w:firstColumn="1" w:lastColumn="0" w:noHBand="0" w:noVBand="1"/>
      </w:tblPr>
      <w:tblGrid>
        <w:gridCol w:w="3926"/>
        <w:gridCol w:w="1683"/>
        <w:gridCol w:w="3740"/>
      </w:tblGrid>
      <w:tr w:rsidR="00D37B51" w:rsidRPr="00D37B51" w:rsidTr="00D37B51">
        <w:tc>
          <w:tcPr>
            <w:tcW w:w="21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300" w:after="150" w:line="240" w:lineRule="auto"/>
              <w:jc w:val="center"/>
              <w:rPr>
                <w:rFonts w:ascii="Times New Roman" w:eastAsia="Times New Roman" w:hAnsi="Times New Roman" w:cs="Times New Roman"/>
                <w:sz w:val="24"/>
                <w:szCs w:val="24"/>
                <w:lang w:val="uk-UA" w:eastAsia="ru-RU"/>
              </w:rPr>
            </w:pPr>
            <w:bookmarkStart w:id="10" w:name="n11"/>
            <w:bookmarkEnd w:id="10"/>
            <w:r w:rsidRPr="00496EE0">
              <w:rPr>
                <w:rFonts w:ascii="Times New Roman" w:eastAsia="Times New Roman" w:hAnsi="Times New Roman" w:cs="Times New Roman"/>
                <w:b/>
                <w:bCs/>
                <w:sz w:val="24"/>
                <w:szCs w:val="24"/>
                <w:lang w:val="uk-UA" w:eastAsia="ru-RU"/>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300" w:after="0" w:line="240" w:lineRule="auto"/>
              <w:jc w:val="right"/>
              <w:rPr>
                <w:rFonts w:ascii="Times New Roman" w:eastAsia="Times New Roman" w:hAnsi="Times New Roman" w:cs="Times New Roman"/>
                <w:sz w:val="24"/>
                <w:szCs w:val="24"/>
                <w:lang w:val="uk-UA" w:eastAsia="ru-RU"/>
              </w:rPr>
            </w:pPr>
            <w:r w:rsidRPr="00496EE0">
              <w:rPr>
                <w:rFonts w:ascii="Times New Roman" w:eastAsia="Times New Roman" w:hAnsi="Times New Roman" w:cs="Times New Roman"/>
                <w:b/>
                <w:bCs/>
                <w:sz w:val="24"/>
                <w:szCs w:val="24"/>
                <w:lang w:val="uk-UA" w:eastAsia="ru-RU"/>
              </w:rPr>
              <w:t>О. Лісовий</w:t>
            </w:r>
          </w:p>
        </w:tc>
      </w:tr>
      <w:tr w:rsidR="00D37B51" w:rsidRPr="00D37B51" w:rsidTr="00D37B51">
        <w:tc>
          <w:tcPr>
            <w:tcW w:w="3000" w:type="pct"/>
            <w:gridSpan w:val="2"/>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rPr>
                <w:rFonts w:ascii="Times New Roman" w:eastAsia="Times New Roman" w:hAnsi="Times New Roman" w:cs="Times New Roman"/>
                <w:sz w:val="24"/>
                <w:szCs w:val="24"/>
                <w:lang w:val="uk-UA" w:eastAsia="ru-RU"/>
              </w:rPr>
            </w:pPr>
            <w:bookmarkStart w:id="11" w:name="n12"/>
            <w:bookmarkEnd w:id="11"/>
            <w:r w:rsidRPr="00D37B51">
              <w:rPr>
                <w:rFonts w:ascii="Times New Roman" w:eastAsia="Times New Roman" w:hAnsi="Times New Roman" w:cs="Times New Roman"/>
                <w:sz w:val="24"/>
                <w:szCs w:val="24"/>
                <w:lang w:val="uk-UA" w:eastAsia="ru-RU"/>
              </w:rPr>
              <w:t>ПОГОДЖЕНО:</w:t>
            </w:r>
            <w:r w:rsidRPr="00D37B51">
              <w:rPr>
                <w:rFonts w:ascii="Times New Roman" w:eastAsia="Times New Roman" w:hAnsi="Times New Roman" w:cs="Times New Roman"/>
                <w:sz w:val="24"/>
                <w:szCs w:val="24"/>
                <w:lang w:val="uk-UA" w:eastAsia="ru-RU"/>
              </w:rPr>
              <w:br/>
            </w:r>
            <w:r w:rsidRPr="00D37B51">
              <w:rPr>
                <w:rFonts w:ascii="Times New Roman" w:eastAsia="Times New Roman" w:hAnsi="Times New Roman" w:cs="Times New Roman"/>
                <w:sz w:val="24"/>
                <w:szCs w:val="24"/>
                <w:lang w:val="uk-UA" w:eastAsia="ru-RU"/>
              </w:rPr>
              <w:br/>
              <w:t>Міністр соціальної політики України</w:t>
            </w:r>
            <w:r w:rsidRPr="00D37B51">
              <w:rPr>
                <w:rFonts w:ascii="Times New Roman" w:eastAsia="Times New Roman" w:hAnsi="Times New Roman" w:cs="Times New Roman"/>
                <w:sz w:val="24"/>
                <w:szCs w:val="24"/>
                <w:lang w:val="uk-UA" w:eastAsia="ru-RU"/>
              </w:rPr>
              <w:br/>
            </w:r>
            <w:r w:rsidRPr="00D37B51">
              <w:rPr>
                <w:rFonts w:ascii="Times New Roman" w:eastAsia="Times New Roman" w:hAnsi="Times New Roman" w:cs="Times New Roman"/>
                <w:sz w:val="24"/>
                <w:szCs w:val="24"/>
                <w:lang w:val="uk-UA" w:eastAsia="ru-RU"/>
              </w:rPr>
              <w:br/>
              <w:t>Міністр охорони здоров’я України</w:t>
            </w:r>
          </w:p>
        </w:tc>
        <w:tc>
          <w:tcPr>
            <w:tcW w:w="20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jc w:val="right"/>
              <w:rPr>
                <w:rFonts w:ascii="Times New Roman" w:eastAsia="Times New Roman" w:hAnsi="Times New Roman" w:cs="Times New Roman"/>
                <w:sz w:val="24"/>
                <w:szCs w:val="24"/>
                <w:lang w:val="uk-UA" w:eastAsia="ru-RU"/>
              </w:rPr>
            </w:pPr>
            <w:r w:rsidRPr="00D37B51">
              <w:rPr>
                <w:rFonts w:ascii="Times New Roman" w:eastAsia="Times New Roman" w:hAnsi="Times New Roman" w:cs="Times New Roman"/>
                <w:sz w:val="24"/>
                <w:szCs w:val="24"/>
                <w:lang w:val="uk-UA" w:eastAsia="ru-RU"/>
              </w:rPr>
              <w:br/>
            </w:r>
            <w:r w:rsidRPr="00D37B51">
              <w:rPr>
                <w:rFonts w:ascii="Times New Roman" w:eastAsia="Times New Roman" w:hAnsi="Times New Roman" w:cs="Times New Roman"/>
                <w:sz w:val="24"/>
                <w:szCs w:val="24"/>
                <w:lang w:val="uk-UA" w:eastAsia="ru-RU"/>
              </w:rPr>
              <w:br/>
              <w:t>О. Жолнович</w:t>
            </w:r>
            <w:r w:rsidRPr="00D37B51">
              <w:rPr>
                <w:rFonts w:ascii="Times New Roman" w:eastAsia="Times New Roman" w:hAnsi="Times New Roman" w:cs="Times New Roman"/>
                <w:sz w:val="24"/>
                <w:szCs w:val="24"/>
                <w:lang w:val="uk-UA" w:eastAsia="ru-RU"/>
              </w:rPr>
              <w:br/>
            </w:r>
            <w:r w:rsidRPr="00D37B51">
              <w:rPr>
                <w:rFonts w:ascii="Times New Roman" w:eastAsia="Times New Roman" w:hAnsi="Times New Roman" w:cs="Times New Roman"/>
                <w:sz w:val="24"/>
                <w:szCs w:val="24"/>
                <w:lang w:val="uk-UA" w:eastAsia="ru-RU"/>
              </w:rPr>
              <w:br/>
              <w:t>В. Ляшко</w:t>
            </w:r>
          </w:p>
        </w:tc>
      </w:tr>
    </w:tbl>
    <w:p w:rsidR="00791B8A" w:rsidRDefault="00791B8A"/>
    <w:p w:rsidR="00D37B51" w:rsidRDefault="00D37B51"/>
    <w:tbl>
      <w:tblPr>
        <w:tblW w:w="5000" w:type="pct"/>
        <w:tblCellMar>
          <w:left w:w="0" w:type="dxa"/>
          <w:right w:w="0" w:type="dxa"/>
        </w:tblCellMar>
        <w:tblLook w:val="04A0" w:firstRow="1" w:lastRow="0" w:firstColumn="1" w:lastColumn="0" w:noHBand="0" w:noVBand="1"/>
      </w:tblPr>
      <w:tblGrid>
        <w:gridCol w:w="9349"/>
      </w:tblGrid>
      <w:tr w:rsidR="00D37B51" w:rsidRPr="00D37B51" w:rsidTr="00D37B51">
        <w:tc>
          <w:tcPr>
            <w:tcW w:w="50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rPr>
                <w:rFonts w:ascii="Times New Roman" w:eastAsia="Times New Roman" w:hAnsi="Times New Roman" w:cs="Times New Roman"/>
                <w:sz w:val="24"/>
                <w:szCs w:val="24"/>
                <w:lang w:eastAsia="ru-RU"/>
              </w:rPr>
            </w:pPr>
            <w:r w:rsidRPr="00D37B51">
              <w:rPr>
                <w:rFonts w:ascii="Times New Roman" w:eastAsia="Times New Roman" w:hAnsi="Times New Roman" w:cs="Times New Roman"/>
                <w:b/>
                <w:bCs/>
                <w:sz w:val="24"/>
                <w:szCs w:val="24"/>
                <w:lang w:eastAsia="ru-RU"/>
              </w:rPr>
              <w:lastRenderedPageBreak/>
              <w:t>ЗАТВЕРДЖЕНО</w:t>
            </w:r>
            <w:r w:rsidRPr="00D37B51">
              <w:rPr>
                <w:rFonts w:ascii="Times New Roman" w:eastAsia="Times New Roman" w:hAnsi="Times New Roman" w:cs="Times New Roman"/>
                <w:sz w:val="24"/>
                <w:szCs w:val="24"/>
                <w:lang w:eastAsia="ru-RU"/>
              </w:rPr>
              <w:br/>
            </w:r>
            <w:r w:rsidRPr="00D37B51">
              <w:rPr>
                <w:rFonts w:ascii="Times New Roman" w:eastAsia="Times New Roman" w:hAnsi="Times New Roman" w:cs="Times New Roman"/>
                <w:b/>
                <w:bCs/>
                <w:sz w:val="24"/>
                <w:szCs w:val="24"/>
                <w:lang w:eastAsia="ru-RU"/>
              </w:rPr>
              <w:t>Наказ Міністерства</w:t>
            </w:r>
            <w:r w:rsidRPr="00D37B51">
              <w:rPr>
                <w:rFonts w:ascii="Times New Roman" w:eastAsia="Times New Roman" w:hAnsi="Times New Roman" w:cs="Times New Roman"/>
                <w:sz w:val="24"/>
                <w:szCs w:val="24"/>
                <w:lang w:eastAsia="ru-RU"/>
              </w:rPr>
              <w:br/>
            </w:r>
            <w:r w:rsidRPr="00D37B51">
              <w:rPr>
                <w:rFonts w:ascii="Times New Roman" w:eastAsia="Times New Roman" w:hAnsi="Times New Roman" w:cs="Times New Roman"/>
                <w:b/>
                <w:bCs/>
                <w:sz w:val="24"/>
                <w:szCs w:val="24"/>
                <w:lang w:eastAsia="ru-RU"/>
              </w:rPr>
              <w:t>освіти і науки України</w:t>
            </w:r>
            <w:r w:rsidRPr="00D37B51">
              <w:rPr>
                <w:rFonts w:ascii="Times New Roman" w:eastAsia="Times New Roman" w:hAnsi="Times New Roman" w:cs="Times New Roman"/>
                <w:sz w:val="24"/>
                <w:szCs w:val="24"/>
                <w:lang w:eastAsia="ru-RU"/>
              </w:rPr>
              <w:br/>
            </w:r>
            <w:r w:rsidRPr="00D37B51">
              <w:rPr>
                <w:rFonts w:ascii="Times New Roman" w:eastAsia="Times New Roman" w:hAnsi="Times New Roman" w:cs="Times New Roman"/>
                <w:b/>
                <w:bCs/>
                <w:sz w:val="24"/>
                <w:szCs w:val="24"/>
                <w:lang w:eastAsia="ru-RU"/>
              </w:rPr>
              <w:t>09 травня 2024 року № 653</w:t>
            </w:r>
          </w:p>
        </w:tc>
      </w:tr>
      <w:tr w:rsidR="00D37B51" w:rsidRPr="00D37B51" w:rsidTr="00D37B51">
        <w:tc>
          <w:tcPr>
            <w:tcW w:w="50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before="150" w:after="150" w:line="240" w:lineRule="auto"/>
              <w:rPr>
                <w:rFonts w:ascii="Times New Roman" w:eastAsia="Times New Roman" w:hAnsi="Times New Roman" w:cs="Times New Roman"/>
                <w:sz w:val="24"/>
                <w:szCs w:val="24"/>
                <w:lang w:eastAsia="ru-RU"/>
              </w:rPr>
            </w:pPr>
            <w:bookmarkStart w:id="12" w:name="n14"/>
            <w:bookmarkEnd w:id="12"/>
            <w:r w:rsidRPr="00D37B51">
              <w:rPr>
                <w:rFonts w:ascii="Times New Roman" w:eastAsia="Times New Roman" w:hAnsi="Times New Roman" w:cs="Times New Roman"/>
                <w:b/>
                <w:bCs/>
                <w:sz w:val="24"/>
                <w:szCs w:val="24"/>
                <w:lang w:eastAsia="ru-RU"/>
              </w:rPr>
              <w:t>Зареєстровано в Міністерстві</w:t>
            </w:r>
            <w:r w:rsidRPr="00D37B51">
              <w:rPr>
                <w:rFonts w:ascii="Times New Roman" w:eastAsia="Times New Roman" w:hAnsi="Times New Roman" w:cs="Times New Roman"/>
                <w:sz w:val="24"/>
                <w:szCs w:val="24"/>
                <w:lang w:eastAsia="ru-RU"/>
              </w:rPr>
              <w:br/>
            </w:r>
            <w:r w:rsidRPr="00D37B51">
              <w:rPr>
                <w:rFonts w:ascii="Times New Roman" w:eastAsia="Times New Roman" w:hAnsi="Times New Roman" w:cs="Times New Roman"/>
                <w:b/>
                <w:bCs/>
                <w:sz w:val="24"/>
                <w:szCs w:val="24"/>
                <w:lang w:eastAsia="ru-RU"/>
              </w:rPr>
              <w:t>юстиції України</w:t>
            </w:r>
            <w:r w:rsidRPr="00D37B51">
              <w:rPr>
                <w:rFonts w:ascii="Times New Roman" w:eastAsia="Times New Roman" w:hAnsi="Times New Roman" w:cs="Times New Roman"/>
                <w:sz w:val="24"/>
                <w:szCs w:val="24"/>
                <w:lang w:eastAsia="ru-RU"/>
              </w:rPr>
              <w:br/>
            </w:r>
            <w:r w:rsidRPr="00D37B51">
              <w:rPr>
                <w:rFonts w:ascii="Times New Roman" w:eastAsia="Times New Roman" w:hAnsi="Times New Roman" w:cs="Times New Roman"/>
                <w:b/>
                <w:bCs/>
                <w:sz w:val="24"/>
                <w:szCs w:val="24"/>
                <w:lang w:eastAsia="ru-RU"/>
              </w:rPr>
              <w:t>02 липня 2024 р.</w:t>
            </w:r>
            <w:r w:rsidRPr="00D37B51">
              <w:rPr>
                <w:rFonts w:ascii="Times New Roman" w:eastAsia="Times New Roman" w:hAnsi="Times New Roman" w:cs="Times New Roman"/>
                <w:sz w:val="24"/>
                <w:szCs w:val="24"/>
                <w:lang w:eastAsia="ru-RU"/>
              </w:rPr>
              <w:br/>
            </w:r>
            <w:r w:rsidRPr="00D37B51">
              <w:rPr>
                <w:rFonts w:ascii="Times New Roman" w:eastAsia="Times New Roman" w:hAnsi="Times New Roman" w:cs="Times New Roman"/>
                <w:b/>
                <w:bCs/>
                <w:sz w:val="24"/>
                <w:szCs w:val="24"/>
                <w:lang w:eastAsia="ru-RU"/>
              </w:rPr>
              <w:t>за № 993/42338</w:t>
            </w:r>
          </w:p>
        </w:tc>
      </w:tr>
    </w:tbl>
    <w:p w:rsidR="00D37B51" w:rsidRPr="00D37B51" w:rsidRDefault="00D37B51" w:rsidP="00D37B51">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13" w:name="n15"/>
      <w:bookmarkEnd w:id="13"/>
      <w:r w:rsidRPr="00D37B51">
        <w:rPr>
          <w:rFonts w:ascii="Times New Roman" w:eastAsia="Times New Roman" w:hAnsi="Times New Roman" w:cs="Times New Roman"/>
          <w:b/>
          <w:bCs/>
          <w:color w:val="333333"/>
          <w:sz w:val="28"/>
          <w:szCs w:val="28"/>
          <w:lang w:val="uk-UA" w:eastAsia="ru-RU"/>
        </w:rPr>
        <w:t>ПОЛОЖЕННЯ</w:t>
      </w:r>
      <w:r w:rsidRPr="00D37B51">
        <w:rPr>
          <w:rFonts w:ascii="Times New Roman" w:eastAsia="Times New Roman" w:hAnsi="Times New Roman" w:cs="Times New Roman"/>
          <w:color w:val="333333"/>
          <w:sz w:val="28"/>
          <w:szCs w:val="28"/>
          <w:lang w:val="uk-UA" w:eastAsia="ru-RU"/>
        </w:rPr>
        <w:br/>
      </w:r>
      <w:r w:rsidRPr="00D37B51">
        <w:rPr>
          <w:rFonts w:ascii="Times New Roman" w:eastAsia="Times New Roman" w:hAnsi="Times New Roman" w:cs="Times New Roman"/>
          <w:b/>
          <w:bCs/>
          <w:color w:val="333333"/>
          <w:sz w:val="28"/>
          <w:szCs w:val="28"/>
          <w:lang w:val="uk-UA" w:eastAsia="ru-RU"/>
        </w:rPr>
        <w:t>про порядок відрахування, переривання навчання, поновлення і переведення осіб, які навчаються у закладах фахової передвищої освіти, та надання їм академічної відпустки</w:t>
      </w:r>
    </w:p>
    <w:p w:rsidR="00D37B51" w:rsidRPr="00D37B51" w:rsidRDefault="00D37B51" w:rsidP="00D37B51">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14" w:name="n16"/>
      <w:bookmarkEnd w:id="14"/>
      <w:r w:rsidRPr="00D37B51">
        <w:rPr>
          <w:rFonts w:ascii="Times New Roman" w:eastAsia="Times New Roman" w:hAnsi="Times New Roman" w:cs="Times New Roman"/>
          <w:b/>
          <w:bCs/>
          <w:color w:val="333333"/>
          <w:sz w:val="28"/>
          <w:szCs w:val="28"/>
          <w:lang w:val="uk-UA" w:eastAsia="ru-RU"/>
        </w:rPr>
        <w:t>I. Загальні положення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5" w:name="n17"/>
      <w:bookmarkEnd w:id="15"/>
      <w:r w:rsidRPr="00D37B51">
        <w:rPr>
          <w:rFonts w:ascii="Times New Roman" w:eastAsia="Times New Roman" w:hAnsi="Times New Roman" w:cs="Times New Roman"/>
          <w:color w:val="333333"/>
          <w:sz w:val="28"/>
          <w:szCs w:val="28"/>
          <w:lang w:val="uk-UA" w:eastAsia="ru-RU"/>
        </w:rPr>
        <w:t>1. Це Положення регулює порядок відрахування, переривання навчання, поновлення на навчання, переведення, надання академічної відпустки особам, які здобувають фахову передвищу освіту.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6" w:name="n18"/>
      <w:bookmarkEnd w:id="16"/>
      <w:r w:rsidRPr="00D37B51">
        <w:rPr>
          <w:rFonts w:ascii="Times New Roman" w:eastAsia="Times New Roman" w:hAnsi="Times New Roman" w:cs="Times New Roman"/>
          <w:color w:val="333333"/>
          <w:sz w:val="28"/>
          <w:szCs w:val="28"/>
          <w:lang w:val="uk-UA" w:eastAsia="ru-RU"/>
        </w:rPr>
        <w:t>Це Положення є обов’язковим для закладів фахової передвищої освіти, структурних підрозділів закладів вищої освіти, професійної (професійно-технічної) освіти, структурних підрозділів інших юридичних осіб, закладів фахової передвищої військової освіти, закладів фахової передвищої освіти із специфічними умовами навчання усіх форм власності та сфер управління, що реалізують освітньо-професійні програми у сфері фахової передвищої освіти всіх форм здобуття освіти (далі - заклади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7" w:name="n19"/>
      <w:bookmarkEnd w:id="17"/>
      <w:r w:rsidRPr="00D37B51">
        <w:rPr>
          <w:rFonts w:ascii="Times New Roman" w:eastAsia="Times New Roman" w:hAnsi="Times New Roman" w:cs="Times New Roman"/>
          <w:color w:val="333333"/>
          <w:sz w:val="28"/>
          <w:szCs w:val="28"/>
          <w:lang w:val="uk-UA" w:eastAsia="ru-RU"/>
        </w:rPr>
        <w:t>2. Органи державної влади, до сфери управління яких належать заклади фахової передвищої військової освіти, структурні підрозділи вищих військових навчальних закладів, заклади фахової передвищої освіти із специфічними умовами навчання, структурні підрозділи закладів вищої освіти із специфічними умовами навчання, мають право за погодженням з центральним органом виконавчої влади у сфері освіти і науки встановлювати своїми нормативно-правовими актами особливі вимоги щодо відрахування, переривання навчання, поновлення на навчання і переведення курсантів та слухачів, які в установленому порядку зараховані до таких закладів (структурних підрозділів закладів) (за погодженням з центральним органом виконавчої влади у сфері освіти і науки).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8" w:name="n20"/>
      <w:bookmarkEnd w:id="18"/>
      <w:r w:rsidRPr="00D37B51">
        <w:rPr>
          <w:rFonts w:ascii="Times New Roman" w:eastAsia="Times New Roman" w:hAnsi="Times New Roman" w:cs="Times New Roman"/>
          <w:color w:val="333333"/>
          <w:sz w:val="28"/>
          <w:szCs w:val="28"/>
          <w:lang w:val="uk-UA" w:eastAsia="ru-RU"/>
        </w:rPr>
        <w:t>3. У цьому Положенні терміни вживаються в таких значеннях:</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9" w:name="n21"/>
      <w:bookmarkEnd w:id="19"/>
      <w:r w:rsidRPr="00D37B51">
        <w:rPr>
          <w:rFonts w:ascii="Times New Roman" w:eastAsia="Times New Roman" w:hAnsi="Times New Roman" w:cs="Times New Roman"/>
          <w:color w:val="333333"/>
          <w:sz w:val="28"/>
          <w:szCs w:val="28"/>
          <w:lang w:val="uk-UA" w:eastAsia="ru-RU"/>
        </w:rPr>
        <w:t>академічна відпустка - переривання здобувачем фахової передвищої освіти навчання (не менше ніж на рік) з підстав і причин, визначених цим Положенням, що унеможливлюють виконання освітньої, освітньо-професійної програми. На час академічної відпустки призупиняються права та обов’язки здобувача фахової передвищої освіти, виконання ним індивідуального навчального плану. На час академічної відпустки особи, які належать до певних категорій, визначених законодавством, зберігають за собою окремі права здобувача фахової передвищої освіти відповідно до цього Положення;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0" w:name="n22"/>
      <w:bookmarkEnd w:id="20"/>
      <w:r w:rsidRPr="00D37B51">
        <w:rPr>
          <w:rFonts w:ascii="Times New Roman" w:eastAsia="Times New Roman" w:hAnsi="Times New Roman" w:cs="Times New Roman"/>
          <w:color w:val="333333"/>
          <w:sz w:val="28"/>
          <w:szCs w:val="28"/>
          <w:lang w:val="uk-UA" w:eastAsia="ru-RU"/>
        </w:rPr>
        <w:lastRenderedPageBreak/>
        <w:t>відрахування зі складу здобувачів фахової передвищої освіти (далі - відрахування) - втрата особою статусу здобувача фахової передвищої освіти в порядку, визначеному цим Положенням, що має наслідком припинення прав та обов’язків здобувача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1" w:name="n23"/>
      <w:bookmarkEnd w:id="21"/>
      <w:r w:rsidRPr="00D37B51">
        <w:rPr>
          <w:rFonts w:ascii="Times New Roman" w:eastAsia="Times New Roman" w:hAnsi="Times New Roman" w:cs="Times New Roman"/>
          <w:color w:val="333333"/>
          <w:sz w:val="28"/>
          <w:szCs w:val="28"/>
          <w:lang w:val="uk-UA" w:eastAsia="ru-RU"/>
        </w:rPr>
        <w:t>відрахування з числа осіб, які навчаються за державним (регіональним) замовленням - особливий випадок відрахування здобувачів фахової передвищої освіти, передбачений </w:t>
      </w:r>
      <w:hyperlink r:id="rId8" w:anchor="n17" w:tgtFrame="_blank" w:history="1">
        <w:r w:rsidRPr="00D37B51">
          <w:rPr>
            <w:rFonts w:ascii="Times New Roman" w:eastAsia="Times New Roman" w:hAnsi="Times New Roman" w:cs="Times New Roman"/>
            <w:color w:val="000099"/>
            <w:sz w:val="28"/>
            <w:szCs w:val="28"/>
            <w:u w:val="single"/>
            <w:lang w:val="uk-UA" w:eastAsia="ru-RU"/>
          </w:rPr>
          <w:t>Порядком призначення і виплати стипендій</w:t>
        </w:r>
      </w:hyperlink>
      <w:r w:rsidRPr="00D37B51">
        <w:rPr>
          <w:rFonts w:ascii="Times New Roman" w:eastAsia="Times New Roman" w:hAnsi="Times New Roman" w:cs="Times New Roman"/>
          <w:color w:val="333333"/>
          <w:sz w:val="28"/>
          <w:szCs w:val="28"/>
          <w:lang w:val="uk-UA" w:eastAsia="ru-RU"/>
        </w:rPr>
        <w:t>, затвердженим постановою Кабінету Міністрів України від 12 липня 2004 року № 882, або в разі втрати права на навчання за державним або регіональним замовленням відповідно до </w:t>
      </w:r>
      <w:hyperlink r:id="rId9" w:anchor="n13" w:tgtFrame="_blank" w:history="1">
        <w:r w:rsidRPr="00D37B51">
          <w:rPr>
            <w:rFonts w:ascii="Times New Roman" w:eastAsia="Times New Roman" w:hAnsi="Times New Roman" w:cs="Times New Roman"/>
            <w:color w:val="000099"/>
            <w:sz w:val="28"/>
            <w:szCs w:val="28"/>
            <w:u w:val="single"/>
            <w:lang w:val="uk-UA" w:eastAsia="ru-RU"/>
          </w:rPr>
          <w:t>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w:t>
        </w:r>
      </w:hyperlink>
      <w:r w:rsidRPr="00D37B51">
        <w:rPr>
          <w:rFonts w:ascii="Times New Roman" w:eastAsia="Times New Roman" w:hAnsi="Times New Roman" w:cs="Times New Roman"/>
          <w:color w:val="333333"/>
          <w:sz w:val="28"/>
          <w:szCs w:val="28"/>
          <w:lang w:val="uk-UA" w:eastAsia="ru-RU"/>
        </w:rPr>
        <w:t>, затвердженого постановою Кабінету Міністрів України від 30 травня 2018 року № 417 (в редакції постанови Кабінету Міністрів України від 03 червня 2020 року № 454);</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2" w:name="n24"/>
      <w:bookmarkEnd w:id="22"/>
      <w:r w:rsidRPr="00D37B51">
        <w:rPr>
          <w:rFonts w:ascii="Times New Roman" w:eastAsia="Times New Roman" w:hAnsi="Times New Roman" w:cs="Times New Roman"/>
          <w:color w:val="333333"/>
          <w:sz w:val="28"/>
          <w:szCs w:val="28"/>
          <w:lang w:val="uk-UA" w:eastAsia="ru-RU"/>
        </w:rPr>
        <w:t>переведення - зміна здобувачем фахової передвищої освіти у порядку, визначеному цим Положенням:</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3" w:name="n25"/>
      <w:bookmarkEnd w:id="23"/>
      <w:r w:rsidRPr="00D37B51">
        <w:rPr>
          <w:rFonts w:ascii="Times New Roman" w:eastAsia="Times New Roman" w:hAnsi="Times New Roman" w:cs="Times New Roman"/>
          <w:color w:val="333333"/>
          <w:sz w:val="28"/>
          <w:szCs w:val="28"/>
          <w:lang w:val="uk-UA" w:eastAsia="ru-RU"/>
        </w:rPr>
        <w:t>освітньо-професійної програми;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4" w:name="n26"/>
      <w:bookmarkEnd w:id="24"/>
      <w:r w:rsidRPr="00D37B51">
        <w:rPr>
          <w:rFonts w:ascii="Times New Roman" w:eastAsia="Times New Roman" w:hAnsi="Times New Roman" w:cs="Times New Roman"/>
          <w:color w:val="333333"/>
          <w:sz w:val="28"/>
          <w:szCs w:val="28"/>
          <w:lang w:val="uk-UA" w:eastAsia="ru-RU"/>
        </w:rPr>
        <w:t>форми здобуття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5" w:name="n27"/>
      <w:bookmarkEnd w:id="25"/>
      <w:r w:rsidRPr="00D37B51">
        <w:rPr>
          <w:rFonts w:ascii="Times New Roman" w:eastAsia="Times New Roman" w:hAnsi="Times New Roman" w:cs="Times New Roman"/>
          <w:color w:val="333333"/>
          <w:sz w:val="28"/>
          <w:szCs w:val="28"/>
          <w:lang w:val="uk-UA" w:eastAsia="ru-RU"/>
        </w:rPr>
        <w:t>джерела фінансування здобуття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6" w:name="n28"/>
      <w:bookmarkEnd w:id="26"/>
      <w:r w:rsidRPr="00D37B51">
        <w:rPr>
          <w:rFonts w:ascii="Times New Roman" w:eastAsia="Times New Roman" w:hAnsi="Times New Roman" w:cs="Times New Roman"/>
          <w:color w:val="333333"/>
          <w:sz w:val="28"/>
          <w:szCs w:val="28"/>
          <w:lang w:val="uk-UA" w:eastAsia="ru-RU"/>
        </w:rPr>
        <w:t>закладу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7" w:name="n29"/>
      <w:bookmarkEnd w:id="27"/>
      <w:r w:rsidRPr="00D37B51">
        <w:rPr>
          <w:rFonts w:ascii="Times New Roman" w:eastAsia="Times New Roman" w:hAnsi="Times New Roman" w:cs="Times New Roman"/>
          <w:color w:val="333333"/>
          <w:sz w:val="28"/>
          <w:szCs w:val="28"/>
          <w:lang w:val="uk-UA" w:eastAsia="ru-RU"/>
        </w:rPr>
        <w:t>підсумковий контроль - контрольні заходи, що передбачають встановлення відповідності (вимірювання, оцінювання) здобутих особою результатів навчання вимогам програми відповідного освітнього компонента;</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8" w:name="n30"/>
      <w:bookmarkEnd w:id="28"/>
      <w:r w:rsidRPr="00D37B51">
        <w:rPr>
          <w:rFonts w:ascii="Times New Roman" w:eastAsia="Times New Roman" w:hAnsi="Times New Roman" w:cs="Times New Roman"/>
          <w:color w:val="333333"/>
          <w:sz w:val="28"/>
          <w:szCs w:val="28"/>
          <w:lang w:val="uk-UA" w:eastAsia="ru-RU"/>
        </w:rPr>
        <w:t>поновлення на навчання - відновлення у порядку, визначеному цим Положенням, статусу здобувача фахової передвищої освіти після відрахування, набуття прав та обов’язків особи, яка здобуває фахову передвищу освіту.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29" w:name="n31"/>
      <w:bookmarkEnd w:id="29"/>
      <w:r w:rsidRPr="00D37B51">
        <w:rPr>
          <w:rFonts w:ascii="Times New Roman" w:eastAsia="Times New Roman" w:hAnsi="Times New Roman" w:cs="Times New Roman"/>
          <w:color w:val="333333"/>
          <w:sz w:val="28"/>
          <w:szCs w:val="28"/>
          <w:lang w:val="uk-UA" w:eastAsia="ru-RU"/>
        </w:rPr>
        <w:t>Інші терміни вживаються у значенні, визначеному Законами України </w:t>
      </w:r>
      <w:hyperlink r:id="rId10" w:tgtFrame="_blank" w:history="1">
        <w:r w:rsidRPr="00D37B51">
          <w:rPr>
            <w:rFonts w:ascii="Times New Roman" w:eastAsia="Times New Roman" w:hAnsi="Times New Roman" w:cs="Times New Roman"/>
            <w:color w:val="000099"/>
            <w:sz w:val="28"/>
            <w:szCs w:val="28"/>
            <w:u w:val="single"/>
            <w:lang w:val="uk-UA" w:eastAsia="ru-RU"/>
          </w:rPr>
          <w:t>«Про освіту»</w:t>
        </w:r>
      </w:hyperlink>
      <w:r w:rsidRPr="00D37B51">
        <w:rPr>
          <w:rFonts w:ascii="Times New Roman" w:eastAsia="Times New Roman" w:hAnsi="Times New Roman" w:cs="Times New Roman"/>
          <w:color w:val="333333"/>
          <w:sz w:val="28"/>
          <w:szCs w:val="28"/>
          <w:lang w:val="uk-UA" w:eastAsia="ru-RU"/>
        </w:rPr>
        <w:t>, </w:t>
      </w:r>
      <w:hyperlink r:id="rId11" w:tgtFrame="_blank" w:history="1">
        <w:r w:rsidRPr="00D37B51">
          <w:rPr>
            <w:rFonts w:ascii="Times New Roman" w:eastAsia="Times New Roman" w:hAnsi="Times New Roman" w:cs="Times New Roman"/>
            <w:color w:val="000099"/>
            <w:sz w:val="28"/>
            <w:szCs w:val="28"/>
            <w:u w:val="single"/>
            <w:lang w:val="uk-UA" w:eastAsia="ru-RU"/>
          </w:rPr>
          <w:t>«Про фахову передвищу освіту»</w:t>
        </w:r>
      </w:hyperlink>
      <w:r w:rsidRPr="00D37B51">
        <w:rPr>
          <w:rFonts w:ascii="Times New Roman" w:eastAsia="Times New Roman" w:hAnsi="Times New Roman" w:cs="Times New Roman"/>
          <w:color w:val="333333"/>
          <w:sz w:val="28"/>
          <w:szCs w:val="28"/>
          <w:lang w:val="uk-UA" w:eastAsia="ru-RU"/>
        </w:rPr>
        <w:t>.</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0" w:name="n32"/>
      <w:bookmarkEnd w:id="30"/>
      <w:r w:rsidRPr="00D37B51">
        <w:rPr>
          <w:rFonts w:ascii="Times New Roman" w:eastAsia="Times New Roman" w:hAnsi="Times New Roman" w:cs="Times New Roman"/>
          <w:color w:val="333333"/>
          <w:sz w:val="28"/>
          <w:szCs w:val="28"/>
          <w:lang w:val="uk-UA" w:eastAsia="ru-RU"/>
        </w:rPr>
        <w:t>4. Відрахування, переривання навчання, а також продовження строку переривання навчання, поновлення на навчання, переведення, допуск до продовження навчання здійснюються на підставі наказу керівника закладу освіти. Відповідні відомості в строки та у порядку, визначеному законодавством, вносяться закладом освіти до Єдиної державної електронної бази з питань освіти.</w:t>
      </w:r>
    </w:p>
    <w:p w:rsidR="00D37B51" w:rsidRPr="00D37B51" w:rsidRDefault="00D37B51" w:rsidP="00D37B51">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31" w:name="n33"/>
      <w:bookmarkEnd w:id="31"/>
      <w:r w:rsidRPr="00D37B51">
        <w:rPr>
          <w:rFonts w:ascii="Times New Roman" w:eastAsia="Times New Roman" w:hAnsi="Times New Roman" w:cs="Times New Roman"/>
          <w:b/>
          <w:bCs/>
          <w:color w:val="333333"/>
          <w:sz w:val="28"/>
          <w:szCs w:val="28"/>
          <w:lang w:val="uk-UA" w:eastAsia="ru-RU"/>
        </w:rPr>
        <w:t>II. Відрахування здобувачів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2" w:name="n34"/>
      <w:bookmarkEnd w:id="32"/>
      <w:r w:rsidRPr="00D37B51">
        <w:rPr>
          <w:rFonts w:ascii="Times New Roman" w:eastAsia="Times New Roman" w:hAnsi="Times New Roman" w:cs="Times New Roman"/>
          <w:color w:val="333333"/>
          <w:sz w:val="28"/>
          <w:szCs w:val="28"/>
          <w:lang w:val="uk-UA" w:eastAsia="ru-RU"/>
        </w:rPr>
        <w:t>1. Підстави для відрахування здобувача фахової передвищої освіти визначені </w:t>
      </w:r>
      <w:hyperlink r:id="rId12" w:anchor="n736" w:tgtFrame="_blank" w:history="1">
        <w:r w:rsidRPr="00D37B51">
          <w:rPr>
            <w:rFonts w:ascii="Times New Roman" w:eastAsia="Times New Roman" w:hAnsi="Times New Roman" w:cs="Times New Roman"/>
            <w:color w:val="000099"/>
            <w:sz w:val="28"/>
            <w:szCs w:val="28"/>
            <w:u w:val="single"/>
            <w:lang w:val="uk-UA" w:eastAsia="ru-RU"/>
          </w:rPr>
          <w:t>частиною першою</w:t>
        </w:r>
      </w:hyperlink>
      <w:r w:rsidRPr="00D37B51">
        <w:rPr>
          <w:rFonts w:ascii="Times New Roman" w:eastAsia="Times New Roman" w:hAnsi="Times New Roman" w:cs="Times New Roman"/>
          <w:color w:val="333333"/>
          <w:sz w:val="28"/>
          <w:szCs w:val="28"/>
          <w:lang w:val="uk-UA" w:eastAsia="ru-RU"/>
        </w:rPr>
        <w:t> статті 44 Закону України «Про фахову передвищу освіту».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3" w:name="n35"/>
      <w:bookmarkEnd w:id="33"/>
      <w:r w:rsidRPr="00D37B51">
        <w:rPr>
          <w:rFonts w:ascii="Times New Roman" w:eastAsia="Times New Roman" w:hAnsi="Times New Roman" w:cs="Times New Roman"/>
          <w:color w:val="333333"/>
          <w:sz w:val="28"/>
          <w:szCs w:val="28"/>
          <w:lang w:val="uk-UA" w:eastAsia="ru-RU"/>
        </w:rPr>
        <w:t>2. Перелік обставин, що вважаються невиконанням індивідуального навчального плану, визначається положенням про організацію освітнього процесу в закладі освіти із дотриманням сукупності таких вимог:</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4" w:name="n36"/>
      <w:bookmarkEnd w:id="34"/>
      <w:r w:rsidRPr="00D37B51">
        <w:rPr>
          <w:rFonts w:ascii="Times New Roman" w:eastAsia="Times New Roman" w:hAnsi="Times New Roman" w:cs="Times New Roman"/>
          <w:color w:val="333333"/>
          <w:sz w:val="28"/>
          <w:szCs w:val="28"/>
          <w:lang w:val="uk-UA" w:eastAsia="ru-RU"/>
        </w:rPr>
        <w:lastRenderedPageBreak/>
        <w:t>факт невиконання індивідуального навчального плану встановлюється за результатами підсумкового контролю (державної підсумкової атестації за курс профільної середньої освіти у формі зовнішнього незалежного оцінювання відповідно до законодавства для здобувачів фахової передвищої освіти на основі базової середньої освіти) або атестації здобувачів;</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5" w:name="n37"/>
      <w:bookmarkEnd w:id="35"/>
      <w:r w:rsidRPr="00D37B51">
        <w:rPr>
          <w:rFonts w:ascii="Times New Roman" w:eastAsia="Times New Roman" w:hAnsi="Times New Roman" w:cs="Times New Roman"/>
          <w:color w:val="333333"/>
          <w:sz w:val="28"/>
          <w:szCs w:val="28"/>
          <w:lang w:val="uk-UA" w:eastAsia="ru-RU"/>
        </w:rPr>
        <w:t>відрахування здобувача фахової передвищої освіти на основі базової середньої освіти, який пройшов державну підсумкову атестацію у формі зовнішнього незалежного оцінювання за курс профільної середньої освіти і отримав 1-3 бали за її результатами, можливе за умови, якщо здобувачеві фахової передвищої освіти було надано можливість її повторного однократного проходження і здобувач у встановлений строк не скористався такою можливістю або за результатами повторного оцінювання отримав 1-3 бали за її результатами;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6" w:name="n38"/>
      <w:bookmarkEnd w:id="36"/>
      <w:r w:rsidRPr="00D37B51">
        <w:rPr>
          <w:rFonts w:ascii="Times New Roman" w:eastAsia="Times New Roman" w:hAnsi="Times New Roman" w:cs="Times New Roman"/>
          <w:color w:val="333333"/>
          <w:sz w:val="28"/>
          <w:szCs w:val="28"/>
          <w:lang w:val="uk-UA" w:eastAsia="ru-RU"/>
        </w:rPr>
        <w:t>відрахування у зв’язку із невиконанням індивідуального навчального плану у частині отримання за результатами підсумкового контролю, крім єдиного державного кваліфікаційного іспиту, незадовільної оцінки за умов, якщо відповідно до положення про організацію освітнього процесу в закладі освіти здобувачу фахової передвищої освіти була надана можливість:</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7" w:name="n39"/>
      <w:bookmarkEnd w:id="37"/>
      <w:r w:rsidRPr="00D37B51">
        <w:rPr>
          <w:rFonts w:ascii="Times New Roman" w:eastAsia="Times New Roman" w:hAnsi="Times New Roman" w:cs="Times New Roman"/>
          <w:color w:val="333333"/>
          <w:sz w:val="28"/>
          <w:szCs w:val="28"/>
          <w:lang w:val="uk-UA" w:eastAsia="ru-RU"/>
        </w:rPr>
        <w:t>покращення результатів підсумкового контролю з відповідного освітнього компонента незалежно від кількості отриманих незадовільних оцінок, але здобувач фахової передвищої освіти у встановлений строк не скористався такою можливістю або за результатами повторного проходження підсумкового контролю отримав незадовільну оцінку;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8" w:name="n40"/>
      <w:bookmarkEnd w:id="38"/>
      <w:r w:rsidRPr="00D37B51">
        <w:rPr>
          <w:rFonts w:ascii="Times New Roman" w:eastAsia="Times New Roman" w:hAnsi="Times New Roman" w:cs="Times New Roman"/>
          <w:color w:val="333333"/>
          <w:sz w:val="28"/>
          <w:szCs w:val="28"/>
          <w:lang w:val="uk-UA" w:eastAsia="ru-RU"/>
        </w:rPr>
        <w:t>оскарження (апеляції) у встановленому закладом освіти порядку рішення, дії або бездіяльності педагогічних, науково-педагогічних працівників, інших працівників закладу освіти щодо організації і проведення підсумкового контролю, але здобувач фахової передвищої освіти у встановлений закладом освіти строк не скористався такою можливістю або його скаргу було обґрунтовано відхилено;</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39" w:name="n41"/>
      <w:bookmarkEnd w:id="39"/>
      <w:r w:rsidRPr="00D37B51">
        <w:rPr>
          <w:rFonts w:ascii="Times New Roman" w:eastAsia="Times New Roman" w:hAnsi="Times New Roman" w:cs="Times New Roman"/>
          <w:color w:val="333333"/>
          <w:sz w:val="28"/>
          <w:szCs w:val="28"/>
          <w:lang w:val="uk-UA" w:eastAsia="ru-RU"/>
        </w:rPr>
        <w:t>здобувач фахової передвищої освіти не може бути відрахований за невиконання індивідуального навчального плану до закінчення строку підсумкового контролю поточного навчального періоду або до строку початку атестації здобувачів фахової передвищої освіти, визначених індивідуальним навчальним планом, якщо таке невиконання є наслідком обставин непереборної сили, що встановлено комісією закладу освіти, створеною за участю представників органів студентського самоврядування та відповідно до положення про організацію освітнього процесу в закладі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0" w:name="n42"/>
      <w:bookmarkEnd w:id="40"/>
      <w:r w:rsidRPr="00D37B51">
        <w:rPr>
          <w:rFonts w:ascii="Times New Roman" w:eastAsia="Times New Roman" w:hAnsi="Times New Roman" w:cs="Times New Roman"/>
          <w:color w:val="333333"/>
          <w:sz w:val="28"/>
          <w:szCs w:val="28"/>
          <w:lang w:val="uk-UA" w:eastAsia="ru-RU"/>
        </w:rPr>
        <w:t>Пропуск навчальних занять, якщо він не призводить до отримання здобувачем освіти незадовільної оцінки за результатами підсумкового контролю, не може вважатися невиконанням індивідуального навчального плану.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i/>
          <w:iCs/>
          <w:color w:val="333333"/>
          <w:sz w:val="28"/>
          <w:szCs w:val="28"/>
          <w:lang w:val="uk-UA" w:eastAsia="ru-RU"/>
        </w:rPr>
      </w:pPr>
      <w:bookmarkStart w:id="41" w:name="n145"/>
      <w:bookmarkEnd w:id="41"/>
      <w:r w:rsidRPr="00D37B51">
        <w:rPr>
          <w:rFonts w:ascii="Times New Roman" w:eastAsia="Times New Roman" w:hAnsi="Times New Roman" w:cs="Times New Roman"/>
          <w:i/>
          <w:iCs/>
          <w:color w:val="333333"/>
          <w:sz w:val="28"/>
          <w:szCs w:val="28"/>
          <w:lang w:val="uk-UA" w:eastAsia="ru-RU"/>
        </w:rPr>
        <w:t>{Пункт 3 розділу II виключено на підставі Наказу Міністерства освіти і науки </w:t>
      </w:r>
      <w:hyperlink r:id="rId13" w:anchor="n6" w:tgtFrame="_blank" w:history="1">
        <w:r w:rsidRPr="00D37B51">
          <w:rPr>
            <w:rFonts w:ascii="Times New Roman" w:eastAsia="Times New Roman" w:hAnsi="Times New Roman" w:cs="Times New Roman"/>
            <w:i/>
            <w:iCs/>
            <w:color w:val="000099"/>
            <w:sz w:val="28"/>
            <w:szCs w:val="28"/>
            <w:u w:val="single"/>
            <w:lang w:val="uk-UA" w:eastAsia="ru-RU"/>
          </w:rPr>
          <w:t>№ 971 від 08.07.2024</w:t>
        </w:r>
      </w:hyperlink>
      <w:r w:rsidRPr="00D37B51">
        <w:rPr>
          <w:rFonts w:ascii="Times New Roman" w:eastAsia="Times New Roman" w:hAnsi="Times New Roman" w:cs="Times New Roman"/>
          <w:i/>
          <w:iCs/>
          <w:color w:val="333333"/>
          <w:sz w:val="28"/>
          <w:szCs w:val="28"/>
          <w:lang w:val="uk-UA" w:eastAsia="ru-RU"/>
        </w:rPr>
        <w:t>}</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i/>
          <w:iCs/>
          <w:color w:val="333333"/>
          <w:sz w:val="28"/>
          <w:szCs w:val="28"/>
          <w:lang w:val="uk-UA" w:eastAsia="ru-RU"/>
        </w:rPr>
      </w:pPr>
      <w:bookmarkStart w:id="42" w:name="n147"/>
      <w:bookmarkEnd w:id="42"/>
      <w:r w:rsidRPr="00D37B51">
        <w:rPr>
          <w:rFonts w:ascii="Times New Roman" w:eastAsia="Times New Roman" w:hAnsi="Times New Roman" w:cs="Times New Roman"/>
          <w:i/>
          <w:iCs/>
          <w:color w:val="333333"/>
          <w:sz w:val="28"/>
          <w:szCs w:val="28"/>
          <w:lang w:val="uk-UA" w:eastAsia="ru-RU"/>
        </w:rPr>
        <w:t>{Пункт 4 розділу II виключено на підставі Наказу Міністерства освіти і науки </w:t>
      </w:r>
      <w:hyperlink r:id="rId14" w:anchor="n6" w:tgtFrame="_blank" w:history="1">
        <w:r w:rsidRPr="00D37B51">
          <w:rPr>
            <w:rFonts w:ascii="Times New Roman" w:eastAsia="Times New Roman" w:hAnsi="Times New Roman" w:cs="Times New Roman"/>
            <w:i/>
            <w:iCs/>
            <w:color w:val="000099"/>
            <w:sz w:val="28"/>
            <w:szCs w:val="28"/>
            <w:u w:val="single"/>
            <w:lang w:val="uk-UA" w:eastAsia="ru-RU"/>
          </w:rPr>
          <w:t>№ 971 від 08.07.2024</w:t>
        </w:r>
      </w:hyperlink>
      <w:r w:rsidRPr="00D37B51">
        <w:rPr>
          <w:rFonts w:ascii="Times New Roman" w:eastAsia="Times New Roman" w:hAnsi="Times New Roman" w:cs="Times New Roman"/>
          <w:i/>
          <w:iCs/>
          <w:color w:val="333333"/>
          <w:sz w:val="28"/>
          <w:szCs w:val="28"/>
          <w:lang w:val="uk-UA" w:eastAsia="ru-RU"/>
        </w:rPr>
        <w:t>}</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3" w:name="n47"/>
      <w:bookmarkEnd w:id="43"/>
      <w:r w:rsidRPr="00D37B51">
        <w:rPr>
          <w:rFonts w:ascii="Times New Roman" w:eastAsia="Times New Roman" w:hAnsi="Times New Roman" w:cs="Times New Roman"/>
          <w:color w:val="333333"/>
          <w:sz w:val="28"/>
          <w:szCs w:val="28"/>
          <w:lang w:val="uk-UA" w:eastAsia="ru-RU"/>
        </w:rPr>
        <w:lastRenderedPageBreak/>
        <w:t>3. Особі, яка відрахована із закладу освіти у порядку, визначеному цим Положенням (крім відрахування у зв’язку із завершенням навчання за відповідною освітньо-професійною програмою, а також у разі, якщо особа не приступила до занять), видається академічна довідка.</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4" w:name="n48"/>
      <w:bookmarkEnd w:id="44"/>
      <w:r w:rsidRPr="00D37B51">
        <w:rPr>
          <w:rFonts w:ascii="Times New Roman" w:eastAsia="Times New Roman" w:hAnsi="Times New Roman" w:cs="Times New Roman"/>
          <w:color w:val="333333"/>
          <w:sz w:val="28"/>
          <w:szCs w:val="28"/>
          <w:lang w:val="uk-UA" w:eastAsia="ru-RU"/>
        </w:rPr>
        <w:t>4. Академічна довідка містить інформацію про результати навчання, назви дисциплін (предметів), отримані оцінки і здобуту кількість кредитів ЄКТС (годин для освітніх компонентів профільної середньої освіти).</w:t>
      </w:r>
    </w:p>
    <w:p w:rsidR="00D37B51" w:rsidRPr="00D37B51" w:rsidRDefault="00D37B51" w:rsidP="00D37B51">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45" w:name="n49"/>
      <w:bookmarkEnd w:id="45"/>
      <w:r w:rsidRPr="00D37B51">
        <w:rPr>
          <w:rFonts w:ascii="Times New Roman" w:eastAsia="Times New Roman" w:hAnsi="Times New Roman" w:cs="Times New Roman"/>
          <w:b/>
          <w:bCs/>
          <w:color w:val="333333"/>
          <w:sz w:val="28"/>
          <w:szCs w:val="28"/>
          <w:lang w:val="uk-UA" w:eastAsia="ru-RU"/>
        </w:rPr>
        <w:t>III. Поновлення на навчання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6" w:name="n50"/>
      <w:bookmarkEnd w:id="46"/>
      <w:r w:rsidRPr="00D37B51">
        <w:rPr>
          <w:rFonts w:ascii="Times New Roman" w:eastAsia="Times New Roman" w:hAnsi="Times New Roman" w:cs="Times New Roman"/>
          <w:color w:val="333333"/>
          <w:sz w:val="28"/>
          <w:szCs w:val="28"/>
          <w:lang w:val="uk-UA" w:eastAsia="ru-RU"/>
        </w:rPr>
        <w:t>1. Особи, відраховані із закладу освіти до завершення навчання за відповідною освітньою, освітньо-професійною програмою, мають право відповідно до цього Положення на поновлення на навчання в межах ліцензованого обсягу закладу освіти на місця за кошти фізичних (юридичних) осіб на підставі особистої заяви, поданої до закладу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7" w:name="n51"/>
      <w:bookmarkEnd w:id="47"/>
      <w:r w:rsidRPr="00D37B51">
        <w:rPr>
          <w:rFonts w:ascii="Times New Roman" w:eastAsia="Times New Roman" w:hAnsi="Times New Roman" w:cs="Times New Roman"/>
          <w:color w:val="333333"/>
          <w:sz w:val="28"/>
          <w:szCs w:val="28"/>
          <w:lang w:val="uk-UA" w:eastAsia="ru-RU"/>
        </w:rPr>
        <w:t>Заява про поновлення на навчання розглядається закладом освіти протягом 5 робочих днів, після чого заявник протягом 3 робочих днів повинен бути письмово поінформований (зокрема засобами поштового зв’язку або електронної пошти) про строки, порядок і умови поновлення на навчання або про причину відмови.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8" w:name="n52"/>
      <w:bookmarkEnd w:id="48"/>
      <w:r w:rsidRPr="00D37B51">
        <w:rPr>
          <w:rFonts w:ascii="Times New Roman" w:eastAsia="Times New Roman" w:hAnsi="Times New Roman" w:cs="Times New Roman"/>
          <w:color w:val="333333"/>
          <w:sz w:val="28"/>
          <w:szCs w:val="28"/>
          <w:lang w:val="uk-UA" w:eastAsia="ru-RU"/>
        </w:rPr>
        <w:t>2. Особу може бути поновлено на навчання незалежно від причини відрахування, тривалості перерви в навчанні, форми здобуття фахової передвищої освіти (для здобувачів фахової передвищої освіти на основі базової середньої освіти - тільки за денною (дуальною) формою здобуття освіти), спеціальності (предметної спеціальності, спеціалізації) освітньо-професійної програми, джерела фінансування, форми власності та сфери управління закладу освіти за умов:</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49" w:name="n53"/>
      <w:bookmarkEnd w:id="49"/>
      <w:r w:rsidRPr="00D37B51">
        <w:rPr>
          <w:rFonts w:ascii="Times New Roman" w:eastAsia="Times New Roman" w:hAnsi="Times New Roman" w:cs="Times New Roman"/>
          <w:color w:val="333333"/>
          <w:sz w:val="28"/>
          <w:szCs w:val="28"/>
          <w:lang w:val="uk-UA" w:eastAsia="ru-RU"/>
        </w:rPr>
        <w:t>позитивної оцінки результатів навчання, здобутих особою протягом попередніх періодів навчання, здатності особи успішно виконати відповідну освітньо-професійну програму;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0" w:name="n54"/>
      <w:bookmarkEnd w:id="50"/>
      <w:r w:rsidRPr="00D37B51">
        <w:rPr>
          <w:rFonts w:ascii="Times New Roman" w:eastAsia="Times New Roman" w:hAnsi="Times New Roman" w:cs="Times New Roman"/>
          <w:color w:val="333333"/>
          <w:sz w:val="28"/>
          <w:szCs w:val="28"/>
          <w:lang w:val="uk-UA" w:eastAsia="ru-RU"/>
        </w:rPr>
        <w:t>визнання результатів попередніх періодів навчання, що здійснюється відповідно до пункту 3 цього розділу;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1" w:name="n55"/>
      <w:bookmarkEnd w:id="51"/>
      <w:r w:rsidRPr="00D37B51">
        <w:rPr>
          <w:rFonts w:ascii="Times New Roman" w:eastAsia="Times New Roman" w:hAnsi="Times New Roman" w:cs="Times New Roman"/>
          <w:color w:val="333333"/>
          <w:sz w:val="28"/>
          <w:szCs w:val="28"/>
          <w:lang w:val="uk-UA" w:eastAsia="ru-RU"/>
        </w:rPr>
        <w:t>погодження з органами самоврядування, первинною профспілковою організацією (для осіб, які є членами відповідної профспілки) в порядку, передбаченому положенням про організацію освітнього процесу в закладі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2" w:name="n56"/>
      <w:bookmarkEnd w:id="52"/>
      <w:r w:rsidRPr="00D37B51">
        <w:rPr>
          <w:rFonts w:ascii="Times New Roman" w:eastAsia="Times New Roman" w:hAnsi="Times New Roman" w:cs="Times New Roman"/>
          <w:color w:val="333333"/>
          <w:sz w:val="28"/>
          <w:szCs w:val="28"/>
          <w:lang w:val="uk-UA" w:eastAsia="ru-RU"/>
        </w:rPr>
        <w:t>Поновлення на навчання за освітньо-професійною програмою зі спеціальності, необхідної для доступу до професій, для яких запроваджене додаткове регулювання, здійснюється, якщо особа до відрахування навчалась за такою самою спеціальністю.</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3" w:name="n57"/>
      <w:bookmarkEnd w:id="53"/>
      <w:r w:rsidRPr="00D37B51">
        <w:rPr>
          <w:rFonts w:ascii="Times New Roman" w:eastAsia="Times New Roman" w:hAnsi="Times New Roman" w:cs="Times New Roman"/>
          <w:color w:val="333333"/>
          <w:sz w:val="28"/>
          <w:szCs w:val="28"/>
          <w:lang w:val="uk-UA" w:eastAsia="ru-RU"/>
        </w:rPr>
        <w:t>Поновлення здобувачів фахової передвищої освіти на перший рік навчання за освітньо-професійною програмою на основі базової середньої освіти, повної загальної (профільної) середньої освіти, освітньо-кваліфікаційного рівня «кваліфікований робітник» не допускається.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4" w:name="n58"/>
      <w:bookmarkEnd w:id="54"/>
      <w:r w:rsidRPr="00D37B51">
        <w:rPr>
          <w:rFonts w:ascii="Times New Roman" w:eastAsia="Times New Roman" w:hAnsi="Times New Roman" w:cs="Times New Roman"/>
          <w:color w:val="333333"/>
          <w:sz w:val="28"/>
          <w:szCs w:val="28"/>
          <w:lang w:val="uk-UA" w:eastAsia="ru-RU"/>
        </w:rPr>
        <w:t xml:space="preserve">Поновлення на другий рік навчання на основі повної загальної (профільної) середньої освіти, освітньо-кваліфікаційного рівня «кваліфікований робітник» осіб, відрахованих з першого року навчання, </w:t>
      </w:r>
      <w:r w:rsidRPr="00D37B51">
        <w:rPr>
          <w:rFonts w:ascii="Times New Roman" w:eastAsia="Times New Roman" w:hAnsi="Times New Roman" w:cs="Times New Roman"/>
          <w:color w:val="333333"/>
          <w:sz w:val="28"/>
          <w:szCs w:val="28"/>
          <w:lang w:val="uk-UA" w:eastAsia="ru-RU"/>
        </w:rPr>
        <w:lastRenderedPageBreak/>
        <w:t>можливе за умови виконання ними у повному обсязі вимог навчального плану першого року навчання відповідної освітньо-професійної програми у встановлений закладом освіти строк.</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5" w:name="n59"/>
      <w:bookmarkEnd w:id="55"/>
      <w:r w:rsidRPr="00D37B51">
        <w:rPr>
          <w:rFonts w:ascii="Times New Roman" w:eastAsia="Times New Roman" w:hAnsi="Times New Roman" w:cs="Times New Roman"/>
          <w:color w:val="333333"/>
          <w:sz w:val="28"/>
          <w:szCs w:val="28"/>
          <w:lang w:val="uk-UA" w:eastAsia="ru-RU"/>
        </w:rPr>
        <w:t>Поновлення на навчання здійснюється на освітньо-професійні програми фахової передвищої освіти на такий самий або нижчий рік навчання, крім поновлення на перший курс.</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6" w:name="n60"/>
      <w:bookmarkEnd w:id="56"/>
      <w:r w:rsidRPr="00D37B51">
        <w:rPr>
          <w:rFonts w:ascii="Times New Roman" w:eastAsia="Times New Roman" w:hAnsi="Times New Roman" w:cs="Times New Roman"/>
          <w:color w:val="333333"/>
          <w:sz w:val="28"/>
          <w:szCs w:val="28"/>
          <w:lang w:val="uk-UA" w:eastAsia="ru-RU"/>
        </w:rPr>
        <w:t>3. Порядок визнання результатів попереднього навчання, кредитів ЄКТС, зарахування освітніх компонентів, виконання індивідуального плану, інші умови при поновленні на навчання (далі - умови поновлення) визначаються в положенні про організацію освітнього процесу в закладі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7" w:name="n61"/>
      <w:bookmarkEnd w:id="57"/>
      <w:r w:rsidRPr="00D37B51">
        <w:rPr>
          <w:rFonts w:ascii="Times New Roman" w:eastAsia="Times New Roman" w:hAnsi="Times New Roman" w:cs="Times New Roman"/>
          <w:color w:val="333333"/>
          <w:sz w:val="28"/>
          <w:szCs w:val="28"/>
          <w:lang w:val="uk-UA" w:eastAsia="ru-RU"/>
        </w:rPr>
        <w:t>При цьому обов’язковими умовами поновлення є:</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8" w:name="n62"/>
      <w:bookmarkEnd w:id="58"/>
      <w:r w:rsidRPr="00D37B51">
        <w:rPr>
          <w:rFonts w:ascii="Times New Roman" w:eastAsia="Times New Roman" w:hAnsi="Times New Roman" w:cs="Times New Roman"/>
          <w:color w:val="333333"/>
          <w:sz w:val="28"/>
          <w:szCs w:val="28"/>
          <w:lang w:val="uk-UA" w:eastAsia="ru-RU"/>
        </w:rPr>
        <w:t>попереднє або в строк до 6 місяців після поновлення на навчання виконання незарахованих освітніх компонентів навчального плану попередніх періодів навчання, крім першого курсу (при цьому обсяг незарахованих освітніх компонентів на день поновлення не може перевищувати 20 кредитів ЄКТС);</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59" w:name="n63"/>
      <w:bookmarkEnd w:id="59"/>
      <w:r w:rsidRPr="00D37B51">
        <w:rPr>
          <w:rFonts w:ascii="Times New Roman" w:eastAsia="Times New Roman" w:hAnsi="Times New Roman" w:cs="Times New Roman"/>
          <w:color w:val="333333"/>
          <w:sz w:val="28"/>
          <w:szCs w:val="28"/>
          <w:lang w:val="uk-UA" w:eastAsia="ru-RU"/>
        </w:rPr>
        <w:t>включення до індивідуального навчального плану здобувача фахової передвищої освіти визначених освітньою, освітньо-професійною програмою закладу освіти для попередніх періодів навчання обов’язкових освітніх компонентів та/або передбаченого нею обсягу вибіркових освітніх компонентів (за необхідності);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0" w:name="n64"/>
      <w:bookmarkEnd w:id="60"/>
      <w:r w:rsidRPr="00D37B51">
        <w:rPr>
          <w:rFonts w:ascii="Times New Roman" w:eastAsia="Times New Roman" w:hAnsi="Times New Roman" w:cs="Times New Roman"/>
          <w:color w:val="333333"/>
          <w:sz w:val="28"/>
          <w:szCs w:val="28"/>
          <w:lang w:val="uk-UA" w:eastAsia="ru-RU"/>
        </w:rPr>
        <w:t>проходження передбачених законодавством етапів атестації здобувачів фахової передвищої освіти (за необхідності).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1" w:name="n65"/>
      <w:bookmarkEnd w:id="61"/>
      <w:r w:rsidRPr="00D37B51">
        <w:rPr>
          <w:rFonts w:ascii="Times New Roman" w:eastAsia="Times New Roman" w:hAnsi="Times New Roman" w:cs="Times New Roman"/>
          <w:color w:val="333333"/>
          <w:sz w:val="28"/>
          <w:szCs w:val="28"/>
          <w:lang w:val="uk-UA" w:eastAsia="ru-RU"/>
        </w:rPr>
        <w:t>Як вибіркові за заявою здобувача фахової передвищої освіти зараховуються, зокрема, освітні компоненти попередніх періодів навчання, що не можуть бути зараховані як обов’язкові.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2" w:name="n66"/>
      <w:bookmarkEnd w:id="62"/>
      <w:r w:rsidRPr="00D37B51">
        <w:rPr>
          <w:rFonts w:ascii="Times New Roman" w:eastAsia="Times New Roman" w:hAnsi="Times New Roman" w:cs="Times New Roman"/>
          <w:color w:val="333333"/>
          <w:sz w:val="28"/>
          <w:szCs w:val="28"/>
          <w:lang w:val="uk-UA" w:eastAsia="ru-RU"/>
        </w:rPr>
        <w:t>Поновлення на навчання осіб, відрахованих із закладів освіти або яким надано академічну відпустку, здійснюються, як правило, під час канікул.</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3" w:name="n67"/>
      <w:bookmarkEnd w:id="63"/>
      <w:r w:rsidRPr="00D37B51">
        <w:rPr>
          <w:rFonts w:ascii="Times New Roman" w:eastAsia="Times New Roman" w:hAnsi="Times New Roman" w:cs="Times New Roman"/>
          <w:color w:val="333333"/>
          <w:sz w:val="28"/>
          <w:szCs w:val="28"/>
          <w:lang w:val="uk-UA" w:eastAsia="ru-RU"/>
        </w:rPr>
        <w:t>4. Особи, які поновлені на навчання, після виконання умов поновлення можуть бути переведені на навчання на вакантні місця державного (регіонального) замовлення у порядку, встановленому законодавством та закладом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4" w:name="n68"/>
      <w:bookmarkEnd w:id="64"/>
      <w:r w:rsidRPr="00D37B51">
        <w:rPr>
          <w:rFonts w:ascii="Times New Roman" w:eastAsia="Times New Roman" w:hAnsi="Times New Roman" w:cs="Times New Roman"/>
          <w:color w:val="333333"/>
          <w:sz w:val="28"/>
          <w:szCs w:val="28"/>
          <w:lang w:val="uk-UA" w:eastAsia="ru-RU"/>
        </w:rPr>
        <w:t>Особи, які здобували фахову передвищу освіту за державним (регіональним) замовленням, і які після наданої їм в установленому порядку академічної відпустки з причин, зазначених в абзацах другому, п’ятому, </w:t>
      </w:r>
      <w:hyperlink r:id="rId15" w:anchor="n116" w:history="1">
        <w:r w:rsidRPr="00D37B51">
          <w:rPr>
            <w:rFonts w:ascii="Times New Roman" w:eastAsia="Times New Roman" w:hAnsi="Times New Roman" w:cs="Times New Roman"/>
            <w:color w:val="006600"/>
            <w:sz w:val="28"/>
            <w:szCs w:val="28"/>
            <w:u w:val="single"/>
            <w:lang w:val="uk-UA" w:eastAsia="ru-RU"/>
          </w:rPr>
          <w:t>пункту 2</w:t>
        </w:r>
      </w:hyperlink>
      <w:r w:rsidRPr="00D37B51">
        <w:rPr>
          <w:rFonts w:ascii="Times New Roman" w:eastAsia="Times New Roman" w:hAnsi="Times New Roman" w:cs="Times New Roman"/>
          <w:color w:val="333333"/>
          <w:sz w:val="28"/>
          <w:szCs w:val="28"/>
          <w:lang w:val="uk-UA" w:eastAsia="ru-RU"/>
        </w:rPr>
        <w:t> розділу V цього Положення, а також особи, стосовно яких встановлено факт позбавлення особистої свободи внаслідок збройної агресії проти України відповідно до </w:t>
      </w:r>
      <w:hyperlink r:id="rId16" w:tgtFrame="_blank" w:history="1">
        <w:r w:rsidRPr="00D37B51">
          <w:rPr>
            <w:rFonts w:ascii="Times New Roman" w:eastAsia="Times New Roman" w:hAnsi="Times New Roman" w:cs="Times New Roman"/>
            <w:color w:val="000099"/>
            <w:sz w:val="28"/>
            <w:szCs w:val="28"/>
            <w:u w:val="single"/>
            <w:lang w:val="uk-UA" w:eastAsia="ru-RU"/>
          </w:rPr>
          <w:t>Закону України</w:t>
        </w:r>
      </w:hyperlink>
      <w:r w:rsidRPr="00D37B51">
        <w:rPr>
          <w:rFonts w:ascii="Times New Roman" w:eastAsia="Times New Roman" w:hAnsi="Times New Roman" w:cs="Times New Roman"/>
          <w:color w:val="333333"/>
          <w:sz w:val="28"/>
          <w:szCs w:val="28"/>
          <w:lang w:val="uk-UA" w:eastAsia="ru-RU"/>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після їх звільнення поновлюються на навчання у тому самому закладі освіти на освітньо-професійні програми з тієї ж спеціальності на місця державного (регіонального) замовлення.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5" w:name="n69"/>
      <w:bookmarkEnd w:id="65"/>
      <w:r w:rsidRPr="00D37B51">
        <w:rPr>
          <w:rFonts w:ascii="Times New Roman" w:eastAsia="Times New Roman" w:hAnsi="Times New Roman" w:cs="Times New Roman"/>
          <w:color w:val="333333"/>
          <w:sz w:val="28"/>
          <w:szCs w:val="28"/>
          <w:lang w:val="uk-UA" w:eastAsia="ru-RU"/>
        </w:rPr>
        <w:t xml:space="preserve">Учасники бойових дій та особи з інвалідністю внаслідок війни за їх заявою поновлюються на навчання на освітньо-професійні програми з тієї самої </w:t>
      </w:r>
      <w:r w:rsidRPr="00D37B51">
        <w:rPr>
          <w:rFonts w:ascii="Times New Roman" w:eastAsia="Times New Roman" w:hAnsi="Times New Roman" w:cs="Times New Roman"/>
          <w:color w:val="333333"/>
          <w:sz w:val="28"/>
          <w:szCs w:val="28"/>
          <w:lang w:val="uk-UA" w:eastAsia="ru-RU"/>
        </w:rPr>
        <w:lastRenderedPageBreak/>
        <w:t>спеціальності на місця державного (регіонального) замовлення незалежно від джерела фінансування їх навчання протягом попередніх періодів (до відрахування), крім передбачених законодавством випадків.</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6" w:name="n70"/>
      <w:bookmarkEnd w:id="66"/>
      <w:r w:rsidRPr="00D37B51">
        <w:rPr>
          <w:rFonts w:ascii="Times New Roman" w:eastAsia="Times New Roman" w:hAnsi="Times New Roman" w:cs="Times New Roman"/>
          <w:color w:val="333333"/>
          <w:sz w:val="28"/>
          <w:szCs w:val="28"/>
          <w:lang w:val="uk-UA" w:eastAsia="ru-RU"/>
        </w:rPr>
        <w:t>5. Наказ про поновлення на навчання видається після укладання договору про надання освітніх послуг між закладом освіти та здобувачем (за участю батьків або інших законних представників дитини - для неповнолітніх вступників), а також договору (контракту) між закладом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(у випадку поновлення на навчання за кошти такої особи).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7" w:name="n71"/>
      <w:bookmarkEnd w:id="67"/>
      <w:r w:rsidRPr="00D37B51">
        <w:rPr>
          <w:rFonts w:ascii="Times New Roman" w:eastAsia="Times New Roman" w:hAnsi="Times New Roman" w:cs="Times New Roman"/>
          <w:color w:val="333333"/>
          <w:sz w:val="28"/>
          <w:szCs w:val="28"/>
          <w:lang w:val="uk-UA" w:eastAsia="ru-RU"/>
        </w:rPr>
        <w:t>6. Відраховані здобувачі вищої освіти на основі повної загальної середньої освіти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(предметну спеціальність, спеціалізацію), на освітньо-професійну програму з такою самою основою вступу, у тому самому або іншому закладі освіти, на такий самий або нижчий рік навчання (окрім першого), на ту саму або іншу форму здобуття освіти.</w:t>
      </w:r>
    </w:p>
    <w:p w:rsidR="00D37B51" w:rsidRPr="00D37B51" w:rsidRDefault="00D37B51" w:rsidP="00D37B51">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68" w:name="n72"/>
      <w:bookmarkEnd w:id="68"/>
      <w:r w:rsidRPr="00D37B51">
        <w:rPr>
          <w:rFonts w:ascii="Times New Roman" w:eastAsia="Times New Roman" w:hAnsi="Times New Roman" w:cs="Times New Roman"/>
          <w:b/>
          <w:bCs/>
          <w:color w:val="333333"/>
          <w:sz w:val="28"/>
          <w:szCs w:val="28"/>
          <w:lang w:val="uk-UA" w:eastAsia="ru-RU"/>
        </w:rPr>
        <w:t>IV. Переведення здобувачів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69" w:name="n73"/>
      <w:bookmarkEnd w:id="69"/>
      <w:r w:rsidRPr="00D37B51">
        <w:rPr>
          <w:rFonts w:ascii="Times New Roman" w:eastAsia="Times New Roman" w:hAnsi="Times New Roman" w:cs="Times New Roman"/>
          <w:color w:val="333333"/>
          <w:sz w:val="28"/>
          <w:szCs w:val="28"/>
          <w:lang w:val="uk-UA" w:eastAsia="ru-RU"/>
        </w:rPr>
        <w:t>1. Здобувачі фахової передвищої освіти на підставі особистої заяви можуть бути переведені: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0" w:name="n74"/>
      <w:bookmarkEnd w:id="70"/>
      <w:r w:rsidRPr="00D37B51">
        <w:rPr>
          <w:rFonts w:ascii="Times New Roman" w:eastAsia="Times New Roman" w:hAnsi="Times New Roman" w:cs="Times New Roman"/>
          <w:color w:val="333333"/>
          <w:sz w:val="28"/>
          <w:szCs w:val="28"/>
          <w:lang w:val="uk-UA" w:eastAsia="ru-RU"/>
        </w:rPr>
        <w:t>з однієї спеціальності (спеціалізації, предметної спеціальності, освітньо-професійної програми) на іншу;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1" w:name="n75"/>
      <w:bookmarkEnd w:id="71"/>
      <w:r w:rsidRPr="00D37B51">
        <w:rPr>
          <w:rFonts w:ascii="Times New Roman" w:eastAsia="Times New Roman" w:hAnsi="Times New Roman" w:cs="Times New Roman"/>
          <w:color w:val="333333"/>
          <w:sz w:val="28"/>
          <w:szCs w:val="28"/>
          <w:lang w:val="uk-UA" w:eastAsia="ru-RU"/>
        </w:rPr>
        <w:t>з однієї форми здобуття фахової передвищої освіти на іншу;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2" w:name="n76"/>
      <w:bookmarkEnd w:id="72"/>
      <w:r w:rsidRPr="00D37B51">
        <w:rPr>
          <w:rFonts w:ascii="Times New Roman" w:eastAsia="Times New Roman" w:hAnsi="Times New Roman" w:cs="Times New Roman"/>
          <w:color w:val="333333"/>
          <w:sz w:val="28"/>
          <w:szCs w:val="28"/>
          <w:lang w:val="uk-UA" w:eastAsia="ru-RU"/>
        </w:rPr>
        <w:t>з одного джерела фінансування на інше;</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3" w:name="n77"/>
      <w:bookmarkEnd w:id="73"/>
      <w:r w:rsidRPr="00D37B51">
        <w:rPr>
          <w:rFonts w:ascii="Times New Roman" w:eastAsia="Times New Roman" w:hAnsi="Times New Roman" w:cs="Times New Roman"/>
          <w:color w:val="333333"/>
          <w:sz w:val="28"/>
          <w:szCs w:val="28"/>
          <w:lang w:val="uk-UA" w:eastAsia="ru-RU"/>
        </w:rPr>
        <w:t>з одного закладу фахової передвищої освіти до іншого;</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4" w:name="n78"/>
      <w:bookmarkEnd w:id="74"/>
      <w:r w:rsidRPr="00D37B51">
        <w:rPr>
          <w:rFonts w:ascii="Times New Roman" w:eastAsia="Times New Roman" w:hAnsi="Times New Roman" w:cs="Times New Roman"/>
          <w:color w:val="333333"/>
          <w:sz w:val="28"/>
          <w:szCs w:val="28"/>
          <w:lang w:val="uk-UA" w:eastAsia="ru-RU"/>
        </w:rPr>
        <w:t>із закладу фахової передвищої освіти до закладу освіти, що забезпечує здобуття повної загальної середньої освіти (особи, які здобувають фахову передвищу освіту на основі базової середньої освіти з одночасним виконанням освітньої програми профільної середньої освіти професійного спрямування).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5" w:name="n79"/>
      <w:bookmarkEnd w:id="75"/>
      <w:r w:rsidRPr="00D37B51">
        <w:rPr>
          <w:rFonts w:ascii="Times New Roman" w:eastAsia="Times New Roman" w:hAnsi="Times New Roman" w:cs="Times New Roman"/>
          <w:color w:val="333333"/>
          <w:sz w:val="28"/>
          <w:szCs w:val="28"/>
          <w:lang w:val="uk-UA" w:eastAsia="ru-RU"/>
        </w:rPr>
        <w:t>Здобувачі фахової передвищої освіти, які навчаються за кошти фізичних (юридичних) осіб, переводяться за згодою особи, яка взяла на себе такі фінансові зобов’язання, з внесенням відповідних змін до договору (контракту) між закладом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6" w:name="n80"/>
      <w:bookmarkEnd w:id="76"/>
      <w:r w:rsidRPr="00D37B51">
        <w:rPr>
          <w:rFonts w:ascii="Times New Roman" w:eastAsia="Times New Roman" w:hAnsi="Times New Roman" w:cs="Times New Roman"/>
          <w:color w:val="333333"/>
          <w:sz w:val="28"/>
          <w:szCs w:val="28"/>
          <w:lang w:val="uk-UA" w:eastAsia="ru-RU"/>
        </w:rPr>
        <w:t xml:space="preserve">2. Переведення здобувачів фахової передвищої освіти (далі - переведення) здійснюється на спеціальності (предметні спеціальності, спеціалізації, освітньо-професійні програми) такого самого рівня з тією ж основою вступу, на такий самий або нижчий рік навчання (окрім першого) з урахуванням аналізу результатів навчання, отриманих особою протягом попередніх періодів навчання, стосовно її здатності успішно виконати зазначену у заяві про переведення освітню, освітньо-професійну програму. Особі відмовляється в переведенні, якщо встановлена негативна оцінка її здатності успішно виконати відповідну освітньо-професійну програму. Оцінювання </w:t>
      </w:r>
      <w:r w:rsidRPr="00D37B51">
        <w:rPr>
          <w:rFonts w:ascii="Times New Roman" w:eastAsia="Times New Roman" w:hAnsi="Times New Roman" w:cs="Times New Roman"/>
          <w:color w:val="333333"/>
          <w:sz w:val="28"/>
          <w:szCs w:val="28"/>
          <w:lang w:val="uk-UA" w:eastAsia="ru-RU"/>
        </w:rPr>
        <w:lastRenderedPageBreak/>
        <w:t>здійснюється в порядку, передбаченому положенням про організацію освітнього процесу в закладі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7" w:name="n81"/>
      <w:bookmarkEnd w:id="77"/>
      <w:r w:rsidRPr="00D37B51">
        <w:rPr>
          <w:rFonts w:ascii="Times New Roman" w:eastAsia="Times New Roman" w:hAnsi="Times New Roman" w:cs="Times New Roman"/>
          <w:color w:val="333333"/>
          <w:sz w:val="28"/>
          <w:szCs w:val="28"/>
          <w:lang w:val="uk-UA" w:eastAsia="ru-RU"/>
        </w:rPr>
        <w:t>Переведення на нижчий рік навчання здійснюється на місця за кошти фізичних (юридичних) осіб.</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8" w:name="n82"/>
      <w:bookmarkEnd w:id="78"/>
      <w:r w:rsidRPr="00D37B51">
        <w:rPr>
          <w:rFonts w:ascii="Times New Roman" w:eastAsia="Times New Roman" w:hAnsi="Times New Roman" w:cs="Times New Roman"/>
          <w:color w:val="333333"/>
          <w:sz w:val="28"/>
          <w:szCs w:val="28"/>
          <w:lang w:val="uk-UA" w:eastAsia="ru-RU"/>
        </w:rPr>
        <w:t>3. Переведення в межах закладу освіти з однієї освітньо-професійної програми на іншу або з однієї форми здобуття фахової передвищої освіти на іншу, або з одного джерела фінансування на інше здійснюється наказом керівника закладу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9" w:name="n83"/>
      <w:bookmarkEnd w:id="79"/>
      <w:r w:rsidRPr="00D37B51">
        <w:rPr>
          <w:rFonts w:ascii="Times New Roman" w:eastAsia="Times New Roman" w:hAnsi="Times New Roman" w:cs="Times New Roman"/>
          <w:color w:val="333333"/>
          <w:sz w:val="28"/>
          <w:szCs w:val="28"/>
          <w:lang w:val="uk-UA" w:eastAsia="ru-RU"/>
        </w:rPr>
        <w:t>4. Порядок визнання результатів попередніх періодів навчання, кредитів ЄКТС, годин освітніх компонентів освітньої програми профільної середньої освіти, зарахування освітніх компонентів освітньої, освітньо-професійної програми, індивідуального плану, інші умови переведення визначаються в положенні про організацію освітнього процесу в закладі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0" w:name="n84"/>
      <w:bookmarkEnd w:id="80"/>
      <w:r w:rsidRPr="00D37B51">
        <w:rPr>
          <w:rFonts w:ascii="Times New Roman" w:eastAsia="Times New Roman" w:hAnsi="Times New Roman" w:cs="Times New Roman"/>
          <w:color w:val="333333"/>
          <w:sz w:val="28"/>
          <w:szCs w:val="28"/>
          <w:lang w:val="uk-UA" w:eastAsia="ru-RU"/>
        </w:rPr>
        <w:t>При цьому обов’язковими умовами переведення є:</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1" w:name="n85"/>
      <w:bookmarkEnd w:id="81"/>
      <w:r w:rsidRPr="00D37B51">
        <w:rPr>
          <w:rFonts w:ascii="Times New Roman" w:eastAsia="Times New Roman" w:hAnsi="Times New Roman" w:cs="Times New Roman"/>
          <w:color w:val="333333"/>
          <w:sz w:val="28"/>
          <w:szCs w:val="28"/>
          <w:lang w:val="uk-UA" w:eastAsia="ru-RU"/>
        </w:rPr>
        <w:t>попереднє або в строк до 6 місяців після переведення виконання незарахованих освітніх компонентів навчального плану освітньо-професійної програми попередніх періодів навчання (при цьому обсяг незарахованих освітніх компонентів на день допуску до занять не може перевищувати 20 кредитів ЄКТС);</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2" w:name="n86"/>
      <w:bookmarkEnd w:id="82"/>
      <w:r w:rsidRPr="00D37B51">
        <w:rPr>
          <w:rFonts w:ascii="Times New Roman" w:eastAsia="Times New Roman" w:hAnsi="Times New Roman" w:cs="Times New Roman"/>
          <w:color w:val="333333"/>
          <w:sz w:val="28"/>
          <w:szCs w:val="28"/>
          <w:lang w:val="uk-UA" w:eastAsia="ru-RU"/>
        </w:rPr>
        <w:t>включення до індивідуального навчального плану здобувача фахової передвищої освіти визначених освітньою, освітньо-професійною програмою закладу освіти для попередніх періодів навчання обов’язкових освітніх компонентів та/або передбаченого ними / однією з програм обсягу вибіркових освітніх компонентів (за необхідності);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3" w:name="n87"/>
      <w:bookmarkEnd w:id="83"/>
      <w:r w:rsidRPr="00D37B51">
        <w:rPr>
          <w:rFonts w:ascii="Times New Roman" w:eastAsia="Times New Roman" w:hAnsi="Times New Roman" w:cs="Times New Roman"/>
          <w:color w:val="333333"/>
          <w:sz w:val="28"/>
          <w:szCs w:val="28"/>
          <w:lang w:val="uk-UA" w:eastAsia="ru-RU"/>
        </w:rPr>
        <w:t>проходження передбачених законодавством етапів атестації здобувачів фахової передвищої освіти (за необхідності).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4" w:name="n88"/>
      <w:bookmarkEnd w:id="84"/>
      <w:r w:rsidRPr="00D37B51">
        <w:rPr>
          <w:rFonts w:ascii="Times New Roman" w:eastAsia="Times New Roman" w:hAnsi="Times New Roman" w:cs="Times New Roman"/>
          <w:color w:val="333333"/>
          <w:sz w:val="28"/>
          <w:szCs w:val="28"/>
          <w:lang w:val="uk-UA" w:eastAsia="ru-RU"/>
        </w:rPr>
        <w:t>При переведенні зарахування обов’язкових освітніх компонентів або їх складників здійснюється в порядку, визначеному закладом освіти, за умови, що під час попередніх періодів навчання особа здобула передбачені освітньою, освітньо-професійною програмою або аналогічні результати навчання. Як вибіркові за заявою здобувача фахової передвищої освіти зараховуються, зокрема, освітні компоненти попередніх періодів навчання, що не можуть бути зараховані як обов’язкові.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5" w:name="n89"/>
      <w:bookmarkEnd w:id="85"/>
      <w:r w:rsidRPr="00D37B51">
        <w:rPr>
          <w:rFonts w:ascii="Times New Roman" w:eastAsia="Times New Roman" w:hAnsi="Times New Roman" w:cs="Times New Roman"/>
          <w:color w:val="333333"/>
          <w:sz w:val="28"/>
          <w:szCs w:val="28"/>
          <w:lang w:val="uk-UA" w:eastAsia="ru-RU"/>
        </w:rPr>
        <w:t>5. Наказ про переведення на іншу освітньо-професійну програму та/або форму здобуття освіти, та/або джерело фінансування видається після укладення договору про надання освітніх послуг між закладом освіти та вступником (за участю батьків або інших законних представників дитини - для неповнолітніх вступників), а також договору (контракту) між закладом освіти та фізичною (юридичною) особою, яка замовляє платну освітню послугу (у випадку переведення на навчання за кошти такої особи).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6" w:name="n90"/>
      <w:bookmarkEnd w:id="86"/>
      <w:r w:rsidRPr="00D37B51">
        <w:rPr>
          <w:rFonts w:ascii="Times New Roman" w:eastAsia="Times New Roman" w:hAnsi="Times New Roman" w:cs="Times New Roman"/>
          <w:color w:val="333333"/>
          <w:sz w:val="28"/>
          <w:szCs w:val="28"/>
          <w:lang w:val="uk-UA" w:eastAsia="ru-RU"/>
        </w:rPr>
        <w:t xml:space="preserve">6. Здобувач фахової передвищої освіти, якого переведено на іншу освітньо-професійну програму або форму здобуття фахової передвищої освіти, після виконання умов переведення, може бути переведений на конкурсних засадах на вакантне місце державного (регіонального) замовлення в порядку, встановленому законодавством та закладом освіти. Переведення з </w:t>
      </w:r>
      <w:r w:rsidRPr="00D37B51">
        <w:rPr>
          <w:rFonts w:ascii="Times New Roman" w:eastAsia="Times New Roman" w:hAnsi="Times New Roman" w:cs="Times New Roman"/>
          <w:color w:val="333333"/>
          <w:sz w:val="28"/>
          <w:szCs w:val="28"/>
          <w:lang w:val="uk-UA" w:eastAsia="ru-RU"/>
        </w:rPr>
        <w:lastRenderedPageBreak/>
        <w:t>місць, які фінансуються за кошти фізичних або юридичних осіб, на місця державного (регіонального) замовлення здійснюється за погодженням з органом студентського самоврядування, первинною профспілковою організацією (для осіб, які є членами відповідної профспілки) у встановленому законодавством порядку.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7" w:name="n91"/>
      <w:bookmarkEnd w:id="87"/>
      <w:r w:rsidRPr="00D37B51">
        <w:rPr>
          <w:rFonts w:ascii="Times New Roman" w:eastAsia="Times New Roman" w:hAnsi="Times New Roman" w:cs="Times New Roman"/>
          <w:color w:val="333333"/>
          <w:sz w:val="28"/>
          <w:szCs w:val="28"/>
          <w:lang w:val="uk-UA" w:eastAsia="ru-RU"/>
        </w:rPr>
        <w:t>7. Переведення з одного закладу освіти до іншого здійснюється в межах ліцензованого обсягу закладу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8" w:name="n92"/>
      <w:bookmarkEnd w:id="88"/>
      <w:r w:rsidRPr="00D37B51">
        <w:rPr>
          <w:rFonts w:ascii="Times New Roman" w:eastAsia="Times New Roman" w:hAnsi="Times New Roman" w:cs="Times New Roman"/>
          <w:color w:val="333333"/>
          <w:sz w:val="28"/>
          <w:szCs w:val="28"/>
          <w:lang w:val="uk-UA" w:eastAsia="ru-RU"/>
        </w:rPr>
        <w:t>8. Переведення здійснюється, як правило, під час канікул.</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89" w:name="n93"/>
      <w:bookmarkEnd w:id="89"/>
      <w:r w:rsidRPr="00D37B51">
        <w:rPr>
          <w:rFonts w:ascii="Times New Roman" w:eastAsia="Times New Roman" w:hAnsi="Times New Roman" w:cs="Times New Roman"/>
          <w:color w:val="333333"/>
          <w:sz w:val="28"/>
          <w:szCs w:val="28"/>
          <w:lang w:val="uk-UA" w:eastAsia="ru-RU"/>
        </w:rPr>
        <w:t>Переведення здобувачів першого року навчання, які на основі базової середньої освіти одночасно із здобуттям фахової передвищої освіти виконують освітню програму профільної середньої освіти, до закладів освіти, що забезпечують здобуття повної загальної середньої освіти (закладів професійної (професійно-технічної) освіти, загальної середньої освіти), може здійснюватися протягом навчального року.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0" w:name="n94"/>
      <w:bookmarkEnd w:id="90"/>
      <w:r w:rsidRPr="00D37B51">
        <w:rPr>
          <w:rFonts w:ascii="Times New Roman" w:eastAsia="Times New Roman" w:hAnsi="Times New Roman" w:cs="Times New Roman"/>
          <w:color w:val="333333"/>
          <w:sz w:val="28"/>
          <w:szCs w:val="28"/>
          <w:lang w:val="uk-UA" w:eastAsia="ru-RU"/>
        </w:rPr>
        <w:t>9. Переведення з одного закладу освіти до іншого здійснюється за погодженням керівників обох закладів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1" w:name="n95"/>
      <w:bookmarkEnd w:id="91"/>
      <w:r w:rsidRPr="00D37B51">
        <w:rPr>
          <w:rFonts w:ascii="Times New Roman" w:eastAsia="Times New Roman" w:hAnsi="Times New Roman" w:cs="Times New Roman"/>
          <w:color w:val="333333"/>
          <w:sz w:val="28"/>
          <w:szCs w:val="28"/>
          <w:lang w:val="uk-UA" w:eastAsia="ru-RU"/>
        </w:rPr>
        <w:t>Здобувач фахової передвищої освіти, який бажає перевестись до іншого закладу освіти, подає на ім’я керівника закладу освіти, в якому він навчається, заяву про переведення.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2" w:name="n96"/>
      <w:bookmarkEnd w:id="92"/>
      <w:r w:rsidRPr="00D37B51">
        <w:rPr>
          <w:rFonts w:ascii="Times New Roman" w:eastAsia="Times New Roman" w:hAnsi="Times New Roman" w:cs="Times New Roman"/>
          <w:color w:val="333333"/>
          <w:sz w:val="28"/>
          <w:szCs w:val="28"/>
          <w:lang w:val="uk-UA" w:eastAsia="ru-RU"/>
        </w:rPr>
        <w:t>Одержавши згоду, здобувач фахової передвищої освіти звертається з відповідною заявою до керівника закладу освіти, до якого він бажає перевестись, та додає академічну довідку.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3" w:name="n97"/>
      <w:bookmarkEnd w:id="93"/>
      <w:r w:rsidRPr="00D37B51">
        <w:rPr>
          <w:rFonts w:ascii="Times New Roman" w:eastAsia="Times New Roman" w:hAnsi="Times New Roman" w:cs="Times New Roman"/>
          <w:color w:val="333333"/>
          <w:sz w:val="28"/>
          <w:szCs w:val="28"/>
          <w:lang w:val="uk-UA" w:eastAsia="ru-RU"/>
        </w:rPr>
        <w:t>Протягом 5 робочих днів заява про переведення має бути розглянута у закладі освіти, до якого бажає перевестись здобувач фахової передвищої освіти, а заявник повідомлений про умови переведення або причину відмови.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4" w:name="n98"/>
      <w:bookmarkEnd w:id="94"/>
      <w:r w:rsidRPr="00D37B51">
        <w:rPr>
          <w:rFonts w:ascii="Times New Roman" w:eastAsia="Times New Roman" w:hAnsi="Times New Roman" w:cs="Times New Roman"/>
          <w:color w:val="333333"/>
          <w:sz w:val="28"/>
          <w:szCs w:val="28"/>
          <w:lang w:val="uk-UA" w:eastAsia="ru-RU"/>
        </w:rPr>
        <w:t>У випадку прийняття позитивного рішення щодо переведення та після виконання здобувачем фахової передвищої освіти умов переведення керівник закладу освіти, до якого переводиться здобувач фахової передвищої освіти, видає наказ, згідно з яким здобувач допускається до занять, а до закладу освіти, в якому він навчався раніше, впродовж 7 робочих днів направляється запит щодо одержання/передачі його особової справи.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5" w:name="n99"/>
      <w:bookmarkEnd w:id="95"/>
      <w:r w:rsidRPr="00D37B51">
        <w:rPr>
          <w:rFonts w:ascii="Times New Roman" w:eastAsia="Times New Roman" w:hAnsi="Times New Roman" w:cs="Times New Roman"/>
          <w:color w:val="333333"/>
          <w:sz w:val="28"/>
          <w:szCs w:val="28"/>
          <w:lang w:val="uk-UA" w:eastAsia="ru-RU"/>
        </w:rPr>
        <w:t>Керівник закладу освіти за місцем навчання здобувача фахової передвищої освіти, отримавши запит від закладу освіти, до якого переводиться здобувач фахової передвищої освіти, на надсилання особової справи, впродовж 7 робочих днів видає наказ про відрахування здобувача фахової передвищої освіти у зв’язку з його переведенням до іншого закладу освіти, здійснює заходи щодо припинення договору про надання освітніх послуг та контракту (у випадку навчання за кошти фізичної або юридичної особи), а також впродовж 10 робочих днів після видання наказу про відрахування надсилає особову справу та забезпечує внесення відповідної інформації до Єдиної державної електронної бази з питань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6" w:name="n100"/>
      <w:bookmarkEnd w:id="96"/>
      <w:r w:rsidRPr="00D37B51">
        <w:rPr>
          <w:rFonts w:ascii="Times New Roman" w:eastAsia="Times New Roman" w:hAnsi="Times New Roman" w:cs="Times New Roman"/>
          <w:color w:val="333333"/>
          <w:sz w:val="28"/>
          <w:szCs w:val="28"/>
          <w:lang w:val="uk-UA" w:eastAsia="ru-RU"/>
        </w:rPr>
        <w:t xml:space="preserve">Керівник закладу освіти, до якого здійснюється зарахування здобувача фахової передвищої освіти, після одержання особової справи та укладання договору про надання освітніх послуг між закладом освіти та здобувачем (за участю батьків або інших законних представників дитини - для неповнолітніх </w:t>
      </w:r>
      <w:r w:rsidRPr="00D37B51">
        <w:rPr>
          <w:rFonts w:ascii="Times New Roman" w:eastAsia="Times New Roman" w:hAnsi="Times New Roman" w:cs="Times New Roman"/>
          <w:color w:val="333333"/>
          <w:sz w:val="28"/>
          <w:szCs w:val="28"/>
          <w:lang w:val="uk-UA" w:eastAsia="ru-RU"/>
        </w:rPr>
        <w:lastRenderedPageBreak/>
        <w:t>вступників), а також договору (контракту) між закладом освіти та фізичною (юридичною) особою, яка замовляє платну освітню послугу (у випадку поновлення на навчання за кошти такої особи), впродовж 7 робочих днів видає наказ про переведення та забезпечує внесення відповідної інформації до Єдиної державної електронної бази з питань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7" w:name="n101"/>
      <w:bookmarkEnd w:id="97"/>
      <w:r w:rsidRPr="00D37B51">
        <w:rPr>
          <w:rFonts w:ascii="Times New Roman" w:eastAsia="Times New Roman" w:hAnsi="Times New Roman" w:cs="Times New Roman"/>
          <w:color w:val="333333"/>
          <w:sz w:val="28"/>
          <w:szCs w:val="28"/>
          <w:lang w:val="uk-UA" w:eastAsia="ru-RU"/>
        </w:rPr>
        <w:t>10. У разі позбавлення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освіти рішення (сертифіката) про акредитацію відповідної освітньо-професійної програми від центрального органу виконавчої влади із забезпечення якості освіти здобувачі фахової передвищої освіти, які навчаються за рахунок коштів державного або місцевого бюджету, мають право на переведення у цьому або іншому закладі фахової передвищої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 в </w:t>
      </w:r>
      <w:hyperlink r:id="rId17" w:anchor="n8" w:tgtFrame="_blank" w:history="1">
        <w:r w:rsidRPr="00D37B51">
          <w:rPr>
            <w:rFonts w:ascii="Times New Roman" w:eastAsia="Times New Roman" w:hAnsi="Times New Roman" w:cs="Times New Roman"/>
            <w:color w:val="000099"/>
            <w:sz w:val="28"/>
            <w:szCs w:val="28"/>
            <w:u w:val="single"/>
            <w:lang w:val="uk-UA" w:eastAsia="ru-RU"/>
          </w:rPr>
          <w:t>Порядку переведення здобувачів фахової передвищої освіти, які навчаються за рахунок коштів державного або місцевого бюджету, до інших закладів фахової передвищої освіти для завершення навчання за рахунок коштів державного або місцевого бюджету</w:t>
        </w:r>
      </w:hyperlink>
      <w:r w:rsidRPr="00D37B51">
        <w:rPr>
          <w:rFonts w:ascii="Times New Roman" w:eastAsia="Times New Roman" w:hAnsi="Times New Roman" w:cs="Times New Roman"/>
          <w:color w:val="333333"/>
          <w:sz w:val="28"/>
          <w:szCs w:val="28"/>
          <w:lang w:val="uk-UA" w:eastAsia="ru-RU"/>
        </w:rPr>
        <w:t>, затвердженому постановою Кабінету Міністрів України від 14 липня 2021 року № 724.</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98" w:name="n102"/>
      <w:bookmarkEnd w:id="98"/>
      <w:r w:rsidRPr="00D37B51">
        <w:rPr>
          <w:rFonts w:ascii="Times New Roman" w:eastAsia="Times New Roman" w:hAnsi="Times New Roman" w:cs="Times New Roman"/>
          <w:color w:val="333333"/>
          <w:sz w:val="28"/>
          <w:szCs w:val="28"/>
          <w:lang w:val="uk-UA" w:eastAsia="ru-RU"/>
        </w:rPr>
        <w:t>11. У разі реорганізації чи ліквідації закладу освіти обов’язок стосовно вирішення всіх питань продовження та завершення навчання здобувачами фахової передвищої освіти покладається на засновника (засновників) такого закладу освіти.</w:t>
      </w:r>
    </w:p>
    <w:p w:rsidR="00D37B51" w:rsidRPr="00D37B51" w:rsidRDefault="00D37B51" w:rsidP="00D37B51">
      <w:pPr>
        <w:shd w:val="clear" w:color="auto" w:fill="FFFFFF"/>
        <w:spacing w:after="0" w:line="240" w:lineRule="auto"/>
        <w:ind w:left="450" w:right="450"/>
        <w:jc w:val="center"/>
        <w:rPr>
          <w:rFonts w:ascii="Times New Roman" w:eastAsia="Times New Roman" w:hAnsi="Times New Roman" w:cs="Times New Roman"/>
          <w:color w:val="333333"/>
          <w:sz w:val="28"/>
          <w:szCs w:val="28"/>
          <w:lang w:val="uk-UA" w:eastAsia="ru-RU"/>
        </w:rPr>
      </w:pPr>
      <w:bookmarkStart w:id="99" w:name="n103"/>
      <w:bookmarkEnd w:id="99"/>
      <w:r w:rsidRPr="00D37B51">
        <w:rPr>
          <w:rFonts w:ascii="Times New Roman" w:eastAsia="Times New Roman" w:hAnsi="Times New Roman" w:cs="Times New Roman"/>
          <w:b/>
          <w:bCs/>
          <w:color w:val="333333"/>
          <w:sz w:val="28"/>
          <w:szCs w:val="28"/>
          <w:lang w:val="uk-UA" w:eastAsia="ru-RU"/>
        </w:rPr>
        <w:t>V. Переривання навчання здобувачів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0" w:name="n104"/>
      <w:bookmarkEnd w:id="100"/>
      <w:r w:rsidRPr="00D37B51">
        <w:rPr>
          <w:rFonts w:ascii="Times New Roman" w:eastAsia="Times New Roman" w:hAnsi="Times New Roman" w:cs="Times New Roman"/>
          <w:color w:val="333333"/>
          <w:sz w:val="28"/>
          <w:szCs w:val="28"/>
          <w:lang w:val="uk-UA" w:eastAsia="ru-RU"/>
        </w:rPr>
        <w:t>1. Переривання навчання здобувачів фахової передвищої освіти здійснюється шляхом надання їм академічної відпустки. Такі особи не відраховуються з числа здобувачів фахової передвищої освіти. Особи, яким надається академічна відпустка, зберігають окремі права здобувача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1" w:name="n105"/>
      <w:bookmarkEnd w:id="101"/>
      <w:r w:rsidRPr="00D37B51">
        <w:rPr>
          <w:rFonts w:ascii="Times New Roman" w:eastAsia="Times New Roman" w:hAnsi="Times New Roman" w:cs="Times New Roman"/>
          <w:color w:val="333333"/>
          <w:sz w:val="28"/>
          <w:szCs w:val="28"/>
          <w:lang w:val="uk-UA" w:eastAsia="ru-RU"/>
        </w:rPr>
        <w:t>безоплатне користування бібліотеками, інформаційними фондами, навчальною, дослідницькою та спортивною базами закладу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2" w:name="n106"/>
      <w:bookmarkEnd w:id="102"/>
      <w:r w:rsidRPr="00D37B51">
        <w:rPr>
          <w:rFonts w:ascii="Times New Roman" w:eastAsia="Times New Roman" w:hAnsi="Times New Roman" w:cs="Times New Roman"/>
          <w:color w:val="333333"/>
          <w:sz w:val="28"/>
          <w:szCs w:val="28"/>
          <w:lang w:val="uk-UA" w:eastAsia="ru-RU"/>
        </w:rPr>
        <w:t>доступ до інформаційних ресурсів і комунікацій, що використовуються в освітньому процесі у встановленому законодавством порядку;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3" w:name="n107"/>
      <w:bookmarkEnd w:id="103"/>
      <w:r w:rsidRPr="00D37B51">
        <w:rPr>
          <w:rFonts w:ascii="Times New Roman" w:eastAsia="Times New Roman" w:hAnsi="Times New Roman" w:cs="Times New Roman"/>
          <w:color w:val="333333"/>
          <w:sz w:val="28"/>
          <w:szCs w:val="28"/>
          <w:lang w:val="uk-UA" w:eastAsia="ru-RU"/>
        </w:rPr>
        <w:t>користування культурно-освітньою, спортивною інфраструктурою закладу фахової передвищої освіти та послугами його структурних підрозділів у визначеному закладом фахової передвищої освіти порядку;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4" w:name="n108"/>
      <w:bookmarkEnd w:id="104"/>
      <w:r w:rsidRPr="00D37B51">
        <w:rPr>
          <w:rFonts w:ascii="Times New Roman" w:eastAsia="Times New Roman" w:hAnsi="Times New Roman" w:cs="Times New Roman"/>
          <w:color w:val="333333"/>
          <w:sz w:val="28"/>
          <w:szCs w:val="28"/>
          <w:lang w:val="uk-UA" w:eastAsia="ru-RU"/>
        </w:rPr>
        <w:t>свободу творчої, спортивної, оздоровчої, культурної, просвітницької діяльності;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5" w:name="n109"/>
      <w:bookmarkEnd w:id="105"/>
      <w:r w:rsidRPr="00D37B51">
        <w:rPr>
          <w:rFonts w:ascii="Times New Roman" w:eastAsia="Times New Roman" w:hAnsi="Times New Roman" w:cs="Times New Roman"/>
          <w:color w:val="333333"/>
          <w:sz w:val="28"/>
          <w:szCs w:val="28"/>
          <w:lang w:val="uk-UA" w:eastAsia="ru-RU"/>
        </w:rPr>
        <w:t>участь у заходах зі спортивної, мистецької, громадської діяльності;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6" w:name="n110"/>
      <w:bookmarkEnd w:id="106"/>
      <w:r w:rsidRPr="00D37B51">
        <w:rPr>
          <w:rFonts w:ascii="Times New Roman" w:eastAsia="Times New Roman" w:hAnsi="Times New Roman" w:cs="Times New Roman"/>
          <w:color w:val="333333"/>
          <w:sz w:val="28"/>
          <w:szCs w:val="28"/>
          <w:lang w:val="uk-UA" w:eastAsia="ru-RU"/>
        </w:rPr>
        <w:t>участь в обговоренні та вирішенні питань удосконалення організації дозвілля, побуту, оздоровлення;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7" w:name="n111"/>
      <w:bookmarkEnd w:id="107"/>
      <w:r w:rsidRPr="00D37B51">
        <w:rPr>
          <w:rFonts w:ascii="Times New Roman" w:eastAsia="Times New Roman" w:hAnsi="Times New Roman" w:cs="Times New Roman"/>
          <w:color w:val="333333"/>
          <w:sz w:val="28"/>
          <w:szCs w:val="28"/>
          <w:lang w:val="uk-UA" w:eastAsia="ru-RU"/>
        </w:rPr>
        <w:lastRenderedPageBreak/>
        <w:t>самостійне (у разі навчання за власні кошти) чи за згодою відповідної фізичної або юридичної особи (у разі навчання за кошти фізичних або юридичних осіб) збільшення тривалості виконання освітньо-професійної програми за погодженням із закладом фахової передвищої освіти, що має бути відображено в договорі про надання освітніх послуг;</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8" w:name="n112"/>
      <w:bookmarkEnd w:id="108"/>
      <w:r w:rsidRPr="00D37B51">
        <w:rPr>
          <w:rFonts w:ascii="Times New Roman" w:eastAsia="Times New Roman" w:hAnsi="Times New Roman" w:cs="Times New Roman"/>
          <w:color w:val="333333"/>
          <w:sz w:val="28"/>
          <w:szCs w:val="28"/>
          <w:lang w:val="uk-UA" w:eastAsia="ru-RU"/>
        </w:rPr>
        <w:t>збереження місця навчання на період проходження строкової військової служби або військової служби за призовом під час мобілізації, на особливий період, або військової служби за призовом осіб із числа резервістів в особливий період;</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09" w:name="n113"/>
      <w:bookmarkEnd w:id="109"/>
      <w:r w:rsidRPr="00D37B51">
        <w:rPr>
          <w:rFonts w:ascii="Times New Roman" w:eastAsia="Times New Roman" w:hAnsi="Times New Roman" w:cs="Times New Roman"/>
          <w:color w:val="333333"/>
          <w:sz w:val="28"/>
          <w:szCs w:val="28"/>
          <w:lang w:val="uk-UA" w:eastAsia="ru-RU"/>
        </w:rPr>
        <w:t>вільний доступ до інфраструктури закладу фахової передвищої освіти відповідно до медико-соціальних показань за наявності обмежень життєдіяльності, зумовлених станом здоров’я;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0" w:name="n114"/>
      <w:bookmarkEnd w:id="110"/>
      <w:r w:rsidRPr="00D37B51">
        <w:rPr>
          <w:rFonts w:ascii="Times New Roman" w:eastAsia="Times New Roman" w:hAnsi="Times New Roman" w:cs="Times New Roman"/>
          <w:color w:val="333333"/>
          <w:sz w:val="28"/>
          <w:szCs w:val="28"/>
          <w:lang w:val="uk-UA" w:eastAsia="ru-RU"/>
        </w:rPr>
        <w:t>інші права, передбачені установчими документами закладу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1" w:name="n115"/>
      <w:bookmarkEnd w:id="111"/>
      <w:r w:rsidRPr="00D37B51">
        <w:rPr>
          <w:rFonts w:ascii="Times New Roman" w:eastAsia="Times New Roman" w:hAnsi="Times New Roman" w:cs="Times New Roman"/>
          <w:color w:val="333333"/>
          <w:sz w:val="28"/>
          <w:szCs w:val="28"/>
          <w:lang w:val="uk-UA" w:eastAsia="ru-RU"/>
        </w:rPr>
        <w:t>Дія договору про надання освітніх послуг між закладом освіти та здобувачем (за участю батьків або інших законних представників дитини - для неповнолітніх вступників), а також договору (контракту) між закладом освіти та фізичною (юридичною) особою, яка замовляє платну освітню послугу, зупиняється на строк надання академічної відпустки.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2" w:name="n116"/>
      <w:bookmarkEnd w:id="112"/>
      <w:r w:rsidRPr="00D37B51">
        <w:rPr>
          <w:rFonts w:ascii="Times New Roman" w:eastAsia="Times New Roman" w:hAnsi="Times New Roman" w:cs="Times New Roman"/>
          <w:color w:val="333333"/>
          <w:sz w:val="28"/>
          <w:szCs w:val="28"/>
          <w:lang w:val="uk-UA" w:eastAsia="ru-RU"/>
        </w:rPr>
        <w:t>2. Академічна відпустка за заявою здобувача фахової передвищої освіти надається відповідно до цього Положення з таких причин:</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3" w:name="n117"/>
      <w:bookmarkEnd w:id="113"/>
      <w:r w:rsidRPr="00D37B51">
        <w:rPr>
          <w:rFonts w:ascii="Times New Roman" w:eastAsia="Times New Roman" w:hAnsi="Times New Roman" w:cs="Times New Roman"/>
          <w:color w:val="333333"/>
          <w:sz w:val="28"/>
          <w:szCs w:val="28"/>
          <w:lang w:val="uk-UA" w:eastAsia="ru-RU"/>
        </w:rPr>
        <w:t>за медичними показаннями, що унеможливлюють поєднання відновлювального лікування з навчанням (за станом здоров’я в разі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4" w:name="n118"/>
      <w:bookmarkEnd w:id="114"/>
      <w:r w:rsidRPr="00D37B51">
        <w:rPr>
          <w:rFonts w:ascii="Times New Roman" w:eastAsia="Times New Roman" w:hAnsi="Times New Roman" w:cs="Times New Roman"/>
          <w:color w:val="333333"/>
          <w:sz w:val="28"/>
          <w:szCs w:val="28"/>
          <w:lang w:val="uk-UA" w:eastAsia="ru-RU"/>
        </w:rPr>
        <w:t>у зв’язку з участю в програмі академічної мобільності - якщо навчання в закладі освіти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5" w:name="n119"/>
      <w:bookmarkEnd w:id="115"/>
      <w:r w:rsidRPr="00D37B51">
        <w:rPr>
          <w:rFonts w:ascii="Times New Roman" w:eastAsia="Times New Roman" w:hAnsi="Times New Roman" w:cs="Times New Roman"/>
          <w:color w:val="333333"/>
          <w:sz w:val="28"/>
          <w:szCs w:val="28"/>
          <w:lang w:val="uk-UA" w:eastAsia="ru-RU"/>
        </w:rPr>
        <w:t>Здобувачі фахової передвищої освіти, які реалізують право на академічну мобільність, не відраховуються із закладу освіти протягом навчання в іншому закладі освіти на території України чи поза її межами. Їм гарантуються збереження попереднього місця навчання, виплата стипендії, інші права, визначені законодавством, зокрема </w:t>
      </w:r>
      <w:hyperlink r:id="rId18" w:anchor="n8" w:tgtFrame="_blank" w:history="1">
        <w:r w:rsidRPr="00D37B51">
          <w:rPr>
            <w:rFonts w:ascii="Times New Roman" w:eastAsia="Times New Roman" w:hAnsi="Times New Roman" w:cs="Times New Roman"/>
            <w:color w:val="000099"/>
            <w:sz w:val="28"/>
            <w:szCs w:val="28"/>
            <w:u w:val="single"/>
            <w:lang w:val="uk-UA" w:eastAsia="ru-RU"/>
          </w:rPr>
          <w:t>Порядком реалізації права на академічну мобільність</w:t>
        </w:r>
      </w:hyperlink>
      <w:r w:rsidRPr="00D37B51">
        <w:rPr>
          <w:rFonts w:ascii="Times New Roman" w:eastAsia="Times New Roman" w:hAnsi="Times New Roman" w:cs="Times New Roman"/>
          <w:color w:val="333333"/>
          <w:sz w:val="28"/>
          <w:szCs w:val="28"/>
          <w:lang w:val="uk-UA" w:eastAsia="ru-RU"/>
        </w:rPr>
        <w:t>, затвердженим постановою Кабінету Міністрів України від 12 серпня 2015 року № 579;</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6" w:name="n120"/>
      <w:bookmarkEnd w:id="116"/>
      <w:r w:rsidRPr="00D37B51">
        <w:rPr>
          <w:rFonts w:ascii="Times New Roman" w:eastAsia="Times New Roman" w:hAnsi="Times New Roman" w:cs="Times New Roman"/>
          <w:color w:val="333333"/>
          <w:sz w:val="28"/>
          <w:szCs w:val="28"/>
          <w:lang w:val="uk-UA" w:eastAsia="ru-RU"/>
        </w:rPr>
        <w:t>у зв’язку з призовом на військову службу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7" w:name="n121"/>
      <w:bookmarkEnd w:id="117"/>
      <w:r w:rsidRPr="00D37B51">
        <w:rPr>
          <w:rFonts w:ascii="Times New Roman" w:eastAsia="Times New Roman" w:hAnsi="Times New Roman" w:cs="Times New Roman"/>
          <w:color w:val="333333"/>
          <w:sz w:val="28"/>
          <w:szCs w:val="28"/>
          <w:lang w:val="uk-UA" w:eastAsia="ru-RU"/>
        </w:rPr>
        <w:t>у зв’язку з довгостроковим службовим відрядженням здобувача фахової передвищої освіти, який поєднує навчання з роботою;</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8" w:name="n122"/>
      <w:bookmarkEnd w:id="118"/>
      <w:r w:rsidRPr="00D37B51">
        <w:rPr>
          <w:rFonts w:ascii="Times New Roman" w:eastAsia="Times New Roman" w:hAnsi="Times New Roman" w:cs="Times New Roman"/>
          <w:color w:val="333333"/>
          <w:sz w:val="28"/>
          <w:szCs w:val="28"/>
          <w:lang w:val="uk-UA" w:eastAsia="ru-RU"/>
        </w:rPr>
        <w:lastRenderedPageBreak/>
        <w:t>у зв’язку із сімейними обставинами - перерва у навчанні, процедуру надання якої визначає заклад освіти, та яка надається здобувачу фахової передвищої освіти на підставі його вмотивованої заяви на строк не більше одного року за весь період здобуття фахової передвищої освіти;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19" w:name="n123"/>
      <w:bookmarkEnd w:id="119"/>
      <w:r w:rsidRPr="00D37B51">
        <w:rPr>
          <w:rFonts w:ascii="Times New Roman" w:eastAsia="Times New Roman" w:hAnsi="Times New Roman" w:cs="Times New Roman"/>
          <w:color w:val="333333"/>
          <w:sz w:val="28"/>
          <w:szCs w:val="28"/>
          <w:lang w:val="uk-UA" w:eastAsia="ru-RU"/>
        </w:rPr>
        <w:t>у зв’язку з вагітністю та пологами, відпусткою по догляду за дитиною до досягнення нею трирічного віку;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0" w:name="n124"/>
      <w:bookmarkEnd w:id="120"/>
      <w:r w:rsidRPr="00D37B51">
        <w:rPr>
          <w:rFonts w:ascii="Times New Roman" w:eastAsia="Times New Roman" w:hAnsi="Times New Roman" w:cs="Times New Roman"/>
          <w:color w:val="333333"/>
          <w:sz w:val="28"/>
          <w:szCs w:val="28"/>
          <w:lang w:val="uk-UA" w:eastAsia="ru-RU"/>
        </w:rPr>
        <w:t>якщо дитина здобувача фахової передвищої освіти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w:t>
      </w:r>
      <w:hyperlink r:id="rId19" w:anchor="n272" w:tgtFrame="_blank" w:history="1">
        <w:r w:rsidRPr="00D37B51">
          <w:rPr>
            <w:rFonts w:ascii="Times New Roman" w:eastAsia="Times New Roman" w:hAnsi="Times New Roman" w:cs="Times New Roman"/>
            <w:color w:val="000099"/>
            <w:sz w:val="28"/>
            <w:szCs w:val="28"/>
            <w:u w:val="single"/>
            <w:lang w:val="uk-UA" w:eastAsia="ru-RU"/>
          </w:rPr>
          <w:t>пунктом 3</w:t>
        </w:r>
      </w:hyperlink>
      <w:r w:rsidRPr="00D37B51">
        <w:rPr>
          <w:rFonts w:ascii="Times New Roman" w:eastAsia="Times New Roman" w:hAnsi="Times New Roman" w:cs="Times New Roman"/>
          <w:color w:val="333333"/>
          <w:sz w:val="28"/>
          <w:szCs w:val="28"/>
          <w:lang w:val="uk-UA" w:eastAsia="ru-RU"/>
        </w:rPr>
        <w:t> частини першої статті 25 Закону України «Про відпустки».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1" w:name="n125"/>
      <w:bookmarkEnd w:id="121"/>
      <w:r w:rsidRPr="00D37B51">
        <w:rPr>
          <w:rFonts w:ascii="Times New Roman" w:eastAsia="Times New Roman" w:hAnsi="Times New Roman" w:cs="Times New Roman"/>
          <w:color w:val="333333"/>
          <w:sz w:val="28"/>
          <w:szCs w:val="28"/>
          <w:lang w:val="uk-UA" w:eastAsia="ru-RU"/>
        </w:rPr>
        <w:t>3. Надання академічної відпустки здійснюється наказом керівника закладу освіти, у якому зазначаються причина, підстава для надання та тривалість, у тому числі посилання на тривалість відпустки, встановлену законодавством (у разі необхідності).</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2" w:name="n126"/>
      <w:bookmarkEnd w:id="122"/>
      <w:r w:rsidRPr="00D37B51">
        <w:rPr>
          <w:rFonts w:ascii="Times New Roman" w:eastAsia="Times New Roman" w:hAnsi="Times New Roman" w:cs="Times New Roman"/>
          <w:color w:val="333333"/>
          <w:sz w:val="28"/>
          <w:szCs w:val="28"/>
          <w:lang w:val="uk-UA" w:eastAsia="ru-RU"/>
        </w:rPr>
        <w:t>При цьому тривалість академічної відпустки у зв’язку з вагітністю та пологами, відпусткою по догляду за дитиною до досягнення нею трирічного віку або якщо дитина здобувача фахової передвищої освіти згідно з медичним висновком потребує догляду (до досягнення нею шестирічного віку) не може перевищувати тривалості відповідної соціальної відпустки, наданої згідно з </w:t>
      </w:r>
      <w:hyperlink r:id="rId20" w:tgtFrame="_blank" w:history="1">
        <w:r w:rsidRPr="00D37B51">
          <w:rPr>
            <w:rFonts w:ascii="Times New Roman" w:eastAsia="Times New Roman" w:hAnsi="Times New Roman" w:cs="Times New Roman"/>
            <w:color w:val="000099"/>
            <w:sz w:val="28"/>
            <w:szCs w:val="28"/>
            <w:u w:val="single"/>
            <w:lang w:val="uk-UA" w:eastAsia="ru-RU"/>
          </w:rPr>
          <w:t>Законом України</w:t>
        </w:r>
      </w:hyperlink>
      <w:r w:rsidRPr="00D37B51">
        <w:rPr>
          <w:rFonts w:ascii="Times New Roman" w:eastAsia="Times New Roman" w:hAnsi="Times New Roman" w:cs="Times New Roman"/>
          <w:color w:val="333333"/>
          <w:sz w:val="28"/>
          <w:szCs w:val="28"/>
          <w:lang w:val="uk-UA" w:eastAsia="ru-RU"/>
        </w:rPr>
        <w:t> «Про відпустки», або терміну, зазначеного в медичному висновку про те, що дитина потребує догляду, але за бажанням здобувача фахової передвищої освіти така академічна відпустка може надаватися на строк, менший за таку соціальну відпустку.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3" w:name="n127"/>
      <w:bookmarkEnd w:id="123"/>
      <w:r w:rsidRPr="00D37B51">
        <w:rPr>
          <w:rFonts w:ascii="Times New Roman" w:eastAsia="Times New Roman" w:hAnsi="Times New Roman" w:cs="Times New Roman"/>
          <w:color w:val="333333"/>
          <w:sz w:val="28"/>
          <w:szCs w:val="28"/>
          <w:lang w:val="uk-UA" w:eastAsia="ru-RU"/>
        </w:rPr>
        <w:t>4. Для надання академічної відпустки здобувачі фахової передвищої освіти звертаються до закладу освіти за місцем навчання із заявою в паперовій або електронній формі, в якій зазначають причину, строк академічної відпустки, а також підставу.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4" w:name="n128"/>
      <w:bookmarkEnd w:id="124"/>
      <w:r w:rsidRPr="00D37B51">
        <w:rPr>
          <w:rFonts w:ascii="Times New Roman" w:eastAsia="Times New Roman" w:hAnsi="Times New Roman" w:cs="Times New Roman"/>
          <w:color w:val="333333"/>
          <w:sz w:val="28"/>
          <w:szCs w:val="28"/>
          <w:lang w:val="uk-UA" w:eastAsia="ru-RU"/>
        </w:rPr>
        <w:t>До заяви додаються такі документи: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5" w:name="n129"/>
      <w:bookmarkEnd w:id="125"/>
      <w:r w:rsidRPr="00D37B51">
        <w:rPr>
          <w:rFonts w:ascii="Times New Roman" w:eastAsia="Times New Roman" w:hAnsi="Times New Roman" w:cs="Times New Roman"/>
          <w:color w:val="333333"/>
          <w:sz w:val="28"/>
          <w:szCs w:val="28"/>
          <w:lang w:val="uk-UA" w:eastAsia="ru-RU"/>
        </w:rPr>
        <w:t>з причин, зазначених у абзаці другому пункту 2 цього розділу - медичні документи, видані закладом охорони здоров’я, який надає первинну або спеціалізовану медичну допомогу, щодо неможливості поєднання відновлювального лікування з навчанням та необхідності надання академічної відпустки за медичними показаннями із зазначенням рекомендованого строку надання такої відпустки.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6" w:name="n130"/>
      <w:bookmarkEnd w:id="126"/>
      <w:r w:rsidRPr="00D37B51">
        <w:rPr>
          <w:rFonts w:ascii="Times New Roman" w:eastAsia="Times New Roman" w:hAnsi="Times New Roman" w:cs="Times New Roman"/>
          <w:color w:val="333333"/>
          <w:sz w:val="28"/>
          <w:szCs w:val="28"/>
          <w:lang w:val="uk-UA" w:eastAsia="ru-RU"/>
        </w:rPr>
        <w:t>Академічна відпустка за медичними показаннями здобувачам фахової передвищої освіти з числа іноземців може надаватись на підставі легалізованої (крім випадків, передбачених міжнародними договорами, згода на обов’язковість яких надана у встановленому законом порядку) медичної довідки, отриманої в іноземній державі, що подається до закладу освіти разом з нотаріально засвідченим перекладом українською мовою;</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7" w:name="n131"/>
      <w:bookmarkEnd w:id="127"/>
      <w:r w:rsidRPr="00D37B51">
        <w:rPr>
          <w:rFonts w:ascii="Times New Roman" w:eastAsia="Times New Roman" w:hAnsi="Times New Roman" w:cs="Times New Roman"/>
          <w:color w:val="333333"/>
          <w:sz w:val="28"/>
          <w:szCs w:val="28"/>
          <w:lang w:val="uk-UA" w:eastAsia="ru-RU"/>
        </w:rPr>
        <w:t>з причин, зазначених у абзаці третьому пункту 2 цього розділу - документи, що засвідчують участь здобувача фахової передвищої освіти у програмі академічної мобільності, що реалізується відповідно до законодавства;</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8" w:name="n132"/>
      <w:bookmarkEnd w:id="128"/>
      <w:r w:rsidRPr="00D37B51">
        <w:rPr>
          <w:rFonts w:ascii="Times New Roman" w:eastAsia="Times New Roman" w:hAnsi="Times New Roman" w:cs="Times New Roman"/>
          <w:color w:val="333333"/>
          <w:sz w:val="28"/>
          <w:szCs w:val="28"/>
          <w:lang w:val="uk-UA" w:eastAsia="ru-RU"/>
        </w:rPr>
        <w:lastRenderedPageBreak/>
        <w:t>з причин, зазначених у абзаці четвертому пункту 2 цього розділу - довідку про проходження військової служби у Збройних Силах України або інших законних військових формуваннях;</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29" w:name="n133"/>
      <w:bookmarkEnd w:id="129"/>
      <w:r w:rsidRPr="00D37B51">
        <w:rPr>
          <w:rFonts w:ascii="Times New Roman" w:eastAsia="Times New Roman" w:hAnsi="Times New Roman" w:cs="Times New Roman"/>
          <w:color w:val="333333"/>
          <w:sz w:val="28"/>
          <w:szCs w:val="28"/>
          <w:lang w:val="uk-UA" w:eastAsia="ru-RU"/>
        </w:rPr>
        <w:t>з причин, зазначених у абзаці п’ятому пункту 2 цього розділу - підтверджуючий документ з місця роботи здобувача фахової передвищої освіти щодо довгострокового службового відрядження із зазначенням його строку;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0" w:name="n134"/>
      <w:bookmarkEnd w:id="130"/>
      <w:r w:rsidRPr="00D37B51">
        <w:rPr>
          <w:rFonts w:ascii="Times New Roman" w:eastAsia="Times New Roman" w:hAnsi="Times New Roman" w:cs="Times New Roman"/>
          <w:color w:val="333333"/>
          <w:sz w:val="28"/>
          <w:szCs w:val="28"/>
          <w:lang w:val="uk-UA" w:eastAsia="ru-RU"/>
        </w:rPr>
        <w:t>з причин, зазначених у абзаці шостому пункту 2 цього розділу - документи, які можуть підтвердити викладені у вмотивованій заяві щодо отримання академічної відпустки обставини (за наявності) або інший документ, що є підставою для надання академічної відпустки за сімейними обставинами;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1" w:name="n135"/>
      <w:bookmarkEnd w:id="131"/>
      <w:r w:rsidRPr="00D37B51">
        <w:rPr>
          <w:rFonts w:ascii="Times New Roman" w:eastAsia="Times New Roman" w:hAnsi="Times New Roman" w:cs="Times New Roman"/>
          <w:color w:val="333333"/>
          <w:sz w:val="28"/>
          <w:szCs w:val="28"/>
          <w:lang w:val="uk-UA" w:eastAsia="ru-RU"/>
        </w:rPr>
        <w:t>з причин, зазначених у абзаці сьомому пункту 2 цього розділу - листок непрацездатності з причиною непрацездатності «Вагітність та пологи» відповідно до </w:t>
      </w:r>
      <w:hyperlink r:id="rId21" w:anchor="n13" w:tgtFrame="_blank" w:history="1">
        <w:r w:rsidRPr="00D37B51">
          <w:rPr>
            <w:rFonts w:ascii="Times New Roman" w:eastAsia="Times New Roman" w:hAnsi="Times New Roman" w:cs="Times New Roman"/>
            <w:color w:val="000099"/>
            <w:sz w:val="28"/>
            <w:szCs w:val="28"/>
            <w:u w:val="single"/>
            <w:lang w:val="uk-UA" w:eastAsia="ru-RU"/>
          </w:rPr>
          <w:t>форми витягу з Електронного реєстру листків непрацездатності</w:t>
        </w:r>
      </w:hyperlink>
      <w:r w:rsidRPr="00D37B51">
        <w:rPr>
          <w:rFonts w:ascii="Times New Roman" w:eastAsia="Times New Roman" w:hAnsi="Times New Roman" w:cs="Times New Roman"/>
          <w:color w:val="333333"/>
          <w:sz w:val="28"/>
          <w:szCs w:val="28"/>
          <w:lang w:val="uk-UA" w:eastAsia="ru-RU"/>
        </w:rPr>
        <w:t>, затвердженої постановою правління Пенсійного фонду України від 02 травня 2022 року № 4-1, зареєстрованою в Міністерстві юстиції України 18 травня 2022 року за № 532/37868; довідку про отримання допомоги при народженні дитини структурного підрозділу з питань соціального захисту населення районних, районних у містах Києві та Севастополі державних (військових) адміністрацій, виконавчих органах міських, районних у містах (у разі їх утворення) рад за формою, встановленою </w:t>
      </w:r>
      <w:hyperlink r:id="rId22" w:anchor="n286" w:tgtFrame="_blank" w:history="1">
        <w:r w:rsidRPr="00D37B51">
          <w:rPr>
            <w:rFonts w:ascii="Times New Roman" w:eastAsia="Times New Roman" w:hAnsi="Times New Roman" w:cs="Times New Roman"/>
            <w:color w:val="000099"/>
            <w:sz w:val="28"/>
            <w:szCs w:val="28"/>
            <w:u w:val="single"/>
            <w:lang w:val="uk-UA" w:eastAsia="ru-RU"/>
          </w:rPr>
          <w:t>додатком 10</w:t>
        </w:r>
      </w:hyperlink>
      <w:r w:rsidRPr="00D37B51">
        <w:rPr>
          <w:rFonts w:ascii="Times New Roman" w:eastAsia="Times New Roman" w:hAnsi="Times New Roman" w:cs="Times New Roman"/>
          <w:color w:val="333333"/>
          <w:sz w:val="28"/>
          <w:szCs w:val="28"/>
          <w:lang w:val="uk-UA" w:eastAsia="ru-RU"/>
        </w:rPr>
        <w:t> до Інструкції щодо порядку оформлення і ведення особових справ отримувачів усіх видів соціальної допомоги, затвердженої наказом Міністерства праці та соціальної політики України від 19 вересня 2006 року № 345, зареєстрованої в Міністерстві юстиції України 06 жовтня 2006 року за № 1098/12972;</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2" w:name="n136"/>
      <w:bookmarkEnd w:id="132"/>
      <w:r w:rsidRPr="00D37B51">
        <w:rPr>
          <w:rFonts w:ascii="Times New Roman" w:eastAsia="Times New Roman" w:hAnsi="Times New Roman" w:cs="Times New Roman"/>
          <w:color w:val="333333"/>
          <w:sz w:val="28"/>
          <w:szCs w:val="28"/>
          <w:lang w:val="uk-UA" w:eastAsia="ru-RU"/>
        </w:rPr>
        <w:t>з причин, зазначених у абзаці восьмому пункту 2 цього розділу - медичний висновок про те, що дитина потребує домашнього догляду (до досягнення нею шестирічного, шістнадцятирічного або вісімнадцятирічного віку у випадках, визначених </w:t>
      </w:r>
      <w:hyperlink r:id="rId23" w:anchor="n272" w:tgtFrame="_blank" w:history="1">
        <w:r w:rsidRPr="00D37B51">
          <w:rPr>
            <w:rFonts w:ascii="Times New Roman" w:eastAsia="Times New Roman" w:hAnsi="Times New Roman" w:cs="Times New Roman"/>
            <w:color w:val="000099"/>
            <w:sz w:val="28"/>
            <w:szCs w:val="28"/>
            <w:u w:val="single"/>
            <w:lang w:val="uk-UA" w:eastAsia="ru-RU"/>
          </w:rPr>
          <w:t>пунктом 3</w:t>
        </w:r>
      </w:hyperlink>
      <w:r w:rsidRPr="00D37B51">
        <w:rPr>
          <w:rFonts w:ascii="Times New Roman" w:eastAsia="Times New Roman" w:hAnsi="Times New Roman" w:cs="Times New Roman"/>
          <w:color w:val="333333"/>
          <w:sz w:val="28"/>
          <w:szCs w:val="28"/>
          <w:lang w:val="uk-UA" w:eastAsia="ru-RU"/>
        </w:rPr>
        <w:t> частини першої статті 25 Закону України «Про відпустки»).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3" w:name="n137"/>
      <w:bookmarkEnd w:id="133"/>
      <w:r w:rsidRPr="00D37B51">
        <w:rPr>
          <w:rFonts w:ascii="Times New Roman" w:eastAsia="Times New Roman" w:hAnsi="Times New Roman" w:cs="Times New Roman"/>
          <w:color w:val="333333"/>
          <w:sz w:val="28"/>
          <w:szCs w:val="28"/>
          <w:lang w:val="uk-UA" w:eastAsia="ru-RU"/>
        </w:rPr>
        <w:t>5. Після завершення строку переривання навчання, наданого здобувачу фахової передвищої освіти у визначеному цим Положенням порядку, особа може бути поновлена на навчання шляхом допуску до освітнього процесу.</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4" w:name="n138"/>
      <w:bookmarkEnd w:id="134"/>
      <w:r w:rsidRPr="00D37B51">
        <w:rPr>
          <w:rFonts w:ascii="Times New Roman" w:eastAsia="Times New Roman" w:hAnsi="Times New Roman" w:cs="Times New Roman"/>
          <w:color w:val="333333"/>
          <w:sz w:val="28"/>
          <w:szCs w:val="28"/>
          <w:lang w:val="uk-UA" w:eastAsia="ru-RU"/>
        </w:rPr>
        <w:t>6. Допуск до освітнього процесу здобувачів фахової передвищої освіти, у яких завершився строк переривання навчання, здійснюється наказом керівника закладу освіти на підставі заяви здобувача фахової передвищої освіти, що подана не пізніше, ніж за 5 днів до завершення строку академічної відпустки.</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5" w:name="n139"/>
      <w:bookmarkEnd w:id="135"/>
      <w:r w:rsidRPr="00D37B51">
        <w:rPr>
          <w:rFonts w:ascii="Times New Roman" w:eastAsia="Times New Roman" w:hAnsi="Times New Roman" w:cs="Times New Roman"/>
          <w:color w:val="333333"/>
          <w:sz w:val="28"/>
          <w:szCs w:val="28"/>
          <w:lang w:val="uk-UA" w:eastAsia="ru-RU"/>
        </w:rPr>
        <w:t>У разі академічної відпустки за медичними показаннями до заяви про поновлення на навчання додається листок непрацездатності відповідно до </w:t>
      </w:r>
      <w:hyperlink r:id="rId24" w:anchor="n13" w:tgtFrame="_blank" w:history="1">
        <w:r w:rsidRPr="00D37B51">
          <w:rPr>
            <w:rFonts w:ascii="Times New Roman" w:eastAsia="Times New Roman" w:hAnsi="Times New Roman" w:cs="Times New Roman"/>
            <w:color w:val="000099"/>
            <w:sz w:val="28"/>
            <w:szCs w:val="28"/>
            <w:u w:val="single"/>
            <w:lang w:val="uk-UA" w:eastAsia="ru-RU"/>
          </w:rPr>
          <w:t>форми витягу з Електронного реєстру листків непрацездатності</w:t>
        </w:r>
      </w:hyperlink>
      <w:r w:rsidRPr="00D37B51">
        <w:rPr>
          <w:rFonts w:ascii="Times New Roman" w:eastAsia="Times New Roman" w:hAnsi="Times New Roman" w:cs="Times New Roman"/>
          <w:color w:val="333333"/>
          <w:sz w:val="28"/>
          <w:szCs w:val="28"/>
          <w:lang w:val="uk-UA" w:eastAsia="ru-RU"/>
        </w:rPr>
        <w:t>, затвердженою постановою правління Пенсійного фонду України від 02 травня 2022 року № 4-1, зареєстрованою в Міністерстві юстиції України 18 травня 2022 року за № 532/37868, на підставі якого визначено можливість продовження такого навчання.</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6" w:name="n140"/>
      <w:bookmarkEnd w:id="136"/>
      <w:r w:rsidRPr="00D37B51">
        <w:rPr>
          <w:rFonts w:ascii="Times New Roman" w:eastAsia="Times New Roman" w:hAnsi="Times New Roman" w:cs="Times New Roman"/>
          <w:color w:val="333333"/>
          <w:sz w:val="28"/>
          <w:szCs w:val="28"/>
          <w:lang w:val="uk-UA" w:eastAsia="ru-RU"/>
        </w:rPr>
        <w:lastRenderedPageBreak/>
        <w:t>Здобувачі фахової передвищої освіти, які до завершення строку академічної відпустки не подали документи для оформлення допуску до освітнього процесу або продовження строку академічної відпустки, відраховуються із закладу освіти за порушення умов договору про надання освітніх послуг між закладом освіти та здобувачем (за участю батьків або інших законних представників дитини - для неповнолітніх вступників).</w:t>
      </w:r>
    </w:p>
    <w:p w:rsidR="00D37B51" w:rsidRPr="00D37B51" w:rsidRDefault="00D37B51" w:rsidP="00D37B51">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137" w:name="n141"/>
      <w:bookmarkEnd w:id="137"/>
      <w:r w:rsidRPr="00D37B51">
        <w:rPr>
          <w:rFonts w:ascii="Times New Roman" w:eastAsia="Times New Roman" w:hAnsi="Times New Roman" w:cs="Times New Roman"/>
          <w:color w:val="333333"/>
          <w:sz w:val="28"/>
          <w:szCs w:val="28"/>
          <w:lang w:val="uk-UA" w:eastAsia="ru-RU"/>
        </w:rPr>
        <w:t>7. Спірні питання щодо надання або продовження строку академічної відпустки, допуску здобувача фахової передвищої освіти до освітнього процесу розглядаються закладом освіти за участю органів студентського самоврядування, первинної профспілкової організації (за наявності) у порядку, визначеному закладом освіти або в судовому порядку.</w:t>
      </w:r>
    </w:p>
    <w:tbl>
      <w:tblPr>
        <w:tblW w:w="5000" w:type="pct"/>
        <w:tblCellMar>
          <w:left w:w="0" w:type="dxa"/>
          <w:right w:w="0" w:type="dxa"/>
        </w:tblCellMar>
        <w:tblLook w:val="04A0" w:firstRow="1" w:lastRow="0" w:firstColumn="1" w:lastColumn="0" w:noHBand="0" w:noVBand="1"/>
      </w:tblPr>
      <w:tblGrid>
        <w:gridCol w:w="3927"/>
        <w:gridCol w:w="5422"/>
      </w:tblGrid>
      <w:tr w:rsidR="00D37B51" w:rsidRPr="00D37B51" w:rsidTr="00D37B51">
        <w:tc>
          <w:tcPr>
            <w:tcW w:w="21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after="0" w:line="240" w:lineRule="auto"/>
              <w:jc w:val="center"/>
              <w:rPr>
                <w:rFonts w:ascii="Times New Roman" w:eastAsia="Times New Roman" w:hAnsi="Times New Roman" w:cs="Times New Roman"/>
                <w:sz w:val="28"/>
                <w:szCs w:val="28"/>
                <w:lang w:val="uk-UA" w:eastAsia="ru-RU"/>
              </w:rPr>
            </w:pPr>
            <w:bookmarkStart w:id="138" w:name="n142"/>
            <w:bookmarkEnd w:id="138"/>
            <w:r w:rsidRPr="00D37B51">
              <w:rPr>
                <w:rFonts w:ascii="Times New Roman" w:eastAsia="Times New Roman" w:hAnsi="Times New Roman" w:cs="Times New Roman"/>
                <w:b/>
                <w:bCs/>
                <w:sz w:val="28"/>
                <w:szCs w:val="28"/>
                <w:lang w:val="uk-UA" w:eastAsia="ru-RU"/>
              </w:rPr>
              <w:t>Генеральний директор</w:t>
            </w:r>
            <w:r w:rsidRPr="00D37B51">
              <w:rPr>
                <w:rFonts w:ascii="Times New Roman" w:eastAsia="Times New Roman" w:hAnsi="Times New Roman" w:cs="Times New Roman"/>
                <w:sz w:val="28"/>
                <w:szCs w:val="28"/>
                <w:lang w:val="uk-UA" w:eastAsia="ru-RU"/>
              </w:rPr>
              <w:br/>
            </w:r>
            <w:r w:rsidRPr="00D37B51">
              <w:rPr>
                <w:rFonts w:ascii="Times New Roman" w:eastAsia="Times New Roman" w:hAnsi="Times New Roman" w:cs="Times New Roman"/>
                <w:b/>
                <w:bCs/>
                <w:sz w:val="28"/>
                <w:szCs w:val="28"/>
                <w:lang w:val="uk-UA" w:eastAsia="ru-RU"/>
              </w:rPr>
              <w:t>директорату фахової</w:t>
            </w:r>
            <w:r w:rsidRPr="00D37B51">
              <w:rPr>
                <w:rFonts w:ascii="Times New Roman" w:eastAsia="Times New Roman" w:hAnsi="Times New Roman" w:cs="Times New Roman"/>
                <w:sz w:val="28"/>
                <w:szCs w:val="28"/>
                <w:lang w:val="uk-UA" w:eastAsia="ru-RU"/>
              </w:rPr>
              <w:br/>
            </w:r>
            <w:r w:rsidRPr="00D37B51">
              <w:rPr>
                <w:rFonts w:ascii="Times New Roman" w:eastAsia="Times New Roman" w:hAnsi="Times New Roman" w:cs="Times New Roman"/>
                <w:b/>
                <w:bCs/>
                <w:sz w:val="28"/>
                <w:szCs w:val="28"/>
                <w:lang w:val="uk-UA" w:eastAsia="ru-RU"/>
              </w:rPr>
              <w:t>передвищої, вищої освіти</w:t>
            </w:r>
          </w:p>
        </w:tc>
        <w:tc>
          <w:tcPr>
            <w:tcW w:w="3500" w:type="pct"/>
            <w:tcBorders>
              <w:top w:val="single" w:sz="2" w:space="0" w:color="auto"/>
              <w:left w:val="single" w:sz="2" w:space="0" w:color="auto"/>
              <w:bottom w:val="single" w:sz="2" w:space="0" w:color="auto"/>
              <w:right w:val="single" w:sz="2" w:space="0" w:color="auto"/>
            </w:tcBorders>
            <w:hideMark/>
          </w:tcPr>
          <w:p w:rsidR="00D37B51" w:rsidRPr="00D37B51" w:rsidRDefault="00D37B51" w:rsidP="00D37B51">
            <w:pPr>
              <w:spacing w:after="0" w:line="240" w:lineRule="auto"/>
              <w:jc w:val="right"/>
              <w:rPr>
                <w:rFonts w:ascii="Times New Roman" w:eastAsia="Times New Roman" w:hAnsi="Times New Roman" w:cs="Times New Roman"/>
                <w:sz w:val="28"/>
                <w:szCs w:val="28"/>
                <w:lang w:val="uk-UA" w:eastAsia="ru-RU"/>
              </w:rPr>
            </w:pPr>
            <w:r w:rsidRPr="00D37B51">
              <w:rPr>
                <w:rFonts w:ascii="Times New Roman" w:eastAsia="Times New Roman" w:hAnsi="Times New Roman" w:cs="Times New Roman"/>
                <w:sz w:val="28"/>
                <w:szCs w:val="28"/>
                <w:lang w:val="uk-UA" w:eastAsia="ru-RU"/>
              </w:rPr>
              <w:br/>
            </w:r>
            <w:r w:rsidRPr="00D37B51">
              <w:rPr>
                <w:rFonts w:ascii="Times New Roman" w:eastAsia="Times New Roman" w:hAnsi="Times New Roman" w:cs="Times New Roman"/>
                <w:sz w:val="28"/>
                <w:szCs w:val="28"/>
                <w:lang w:val="uk-UA" w:eastAsia="ru-RU"/>
              </w:rPr>
              <w:br/>
            </w:r>
            <w:r w:rsidRPr="00D37B51">
              <w:rPr>
                <w:rFonts w:ascii="Times New Roman" w:eastAsia="Times New Roman" w:hAnsi="Times New Roman" w:cs="Times New Roman"/>
                <w:b/>
                <w:bCs/>
                <w:sz w:val="28"/>
                <w:szCs w:val="28"/>
                <w:lang w:val="uk-UA" w:eastAsia="ru-RU"/>
              </w:rPr>
              <w:t>О. Шаров</w:t>
            </w:r>
          </w:p>
        </w:tc>
      </w:tr>
    </w:tbl>
    <w:p w:rsidR="00D37B51" w:rsidRPr="00D37B51" w:rsidRDefault="00D37B51" w:rsidP="00D37B51">
      <w:pPr>
        <w:spacing w:after="0" w:line="240" w:lineRule="auto"/>
        <w:rPr>
          <w:rFonts w:ascii="Times New Roman" w:hAnsi="Times New Roman" w:cs="Times New Roman"/>
          <w:sz w:val="28"/>
          <w:szCs w:val="28"/>
          <w:lang w:val="uk-UA"/>
        </w:rPr>
      </w:pPr>
    </w:p>
    <w:sectPr w:rsidR="00D37B51" w:rsidRPr="00D37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43"/>
    <w:rsid w:val="00496EE0"/>
    <w:rsid w:val="00791B8A"/>
    <w:rsid w:val="00C10B43"/>
    <w:rsid w:val="00D3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CBE9"/>
  <w15:chartTrackingRefBased/>
  <w15:docId w15:val="{99AD4C79-A844-4AAE-AFE9-75B020D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37B51"/>
  </w:style>
  <w:style w:type="character" w:customStyle="1" w:styleId="rvts23">
    <w:name w:val="rvts23"/>
    <w:basedOn w:val="a0"/>
    <w:rsid w:val="00D37B51"/>
  </w:style>
  <w:style w:type="paragraph" w:customStyle="1" w:styleId="rvps7">
    <w:name w:val="rvps7"/>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37B51"/>
  </w:style>
  <w:style w:type="paragraph" w:customStyle="1" w:styleId="rvps14">
    <w:name w:val="rvps14"/>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7B51"/>
    <w:rPr>
      <w:color w:val="0000FF"/>
      <w:u w:val="single"/>
    </w:rPr>
  </w:style>
  <w:style w:type="paragraph" w:customStyle="1" w:styleId="rvps2">
    <w:name w:val="rvps2"/>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37B51"/>
  </w:style>
  <w:style w:type="character" w:customStyle="1" w:styleId="rvts44">
    <w:name w:val="rvts44"/>
    <w:basedOn w:val="a0"/>
    <w:rsid w:val="00D37B51"/>
  </w:style>
  <w:style w:type="paragraph" w:customStyle="1" w:styleId="rvps15">
    <w:name w:val="rvps15"/>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D3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37B51"/>
  </w:style>
  <w:style w:type="paragraph" w:styleId="a4">
    <w:name w:val="Balloon Text"/>
    <w:basedOn w:val="a"/>
    <w:link w:val="a5"/>
    <w:uiPriority w:val="99"/>
    <w:semiHidden/>
    <w:unhideWhenUsed/>
    <w:rsid w:val="00496E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6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98102">
      <w:bodyDiv w:val="1"/>
      <w:marLeft w:val="0"/>
      <w:marRight w:val="0"/>
      <w:marTop w:val="0"/>
      <w:marBottom w:val="0"/>
      <w:divBdr>
        <w:top w:val="none" w:sz="0" w:space="0" w:color="auto"/>
        <w:left w:val="none" w:sz="0" w:space="0" w:color="auto"/>
        <w:bottom w:val="none" w:sz="0" w:space="0" w:color="auto"/>
        <w:right w:val="none" w:sz="0" w:space="0" w:color="auto"/>
      </w:divBdr>
      <w:divsChild>
        <w:div w:id="804858426">
          <w:marLeft w:val="0"/>
          <w:marRight w:val="0"/>
          <w:marTop w:val="150"/>
          <w:marBottom w:val="150"/>
          <w:divBdr>
            <w:top w:val="none" w:sz="0" w:space="0" w:color="auto"/>
            <w:left w:val="none" w:sz="0" w:space="0" w:color="auto"/>
            <w:bottom w:val="none" w:sz="0" w:space="0" w:color="auto"/>
            <w:right w:val="none" w:sz="0" w:space="0" w:color="auto"/>
          </w:divBdr>
        </w:div>
        <w:div w:id="920530783">
          <w:marLeft w:val="0"/>
          <w:marRight w:val="0"/>
          <w:marTop w:val="0"/>
          <w:marBottom w:val="150"/>
          <w:divBdr>
            <w:top w:val="none" w:sz="0" w:space="0" w:color="auto"/>
            <w:left w:val="none" w:sz="0" w:space="0" w:color="auto"/>
            <w:bottom w:val="none" w:sz="0" w:space="0" w:color="auto"/>
            <w:right w:val="none" w:sz="0" w:space="0" w:color="auto"/>
          </w:divBdr>
        </w:div>
      </w:divsChild>
    </w:div>
    <w:div w:id="1913737096">
      <w:bodyDiv w:val="1"/>
      <w:marLeft w:val="0"/>
      <w:marRight w:val="0"/>
      <w:marTop w:val="0"/>
      <w:marBottom w:val="0"/>
      <w:divBdr>
        <w:top w:val="none" w:sz="0" w:space="0" w:color="auto"/>
        <w:left w:val="none" w:sz="0" w:space="0" w:color="auto"/>
        <w:bottom w:val="none" w:sz="0" w:space="0" w:color="auto"/>
        <w:right w:val="none" w:sz="0" w:space="0" w:color="auto"/>
      </w:divBdr>
      <w:divsChild>
        <w:div w:id="581913253">
          <w:marLeft w:val="0"/>
          <w:marRight w:val="0"/>
          <w:marTop w:val="0"/>
          <w:marBottom w:val="150"/>
          <w:divBdr>
            <w:top w:val="none" w:sz="0" w:space="0" w:color="auto"/>
            <w:left w:val="none" w:sz="0" w:space="0" w:color="auto"/>
            <w:bottom w:val="none" w:sz="0" w:space="0" w:color="auto"/>
            <w:right w:val="none" w:sz="0" w:space="0" w:color="auto"/>
          </w:divBdr>
        </w:div>
        <w:div w:id="18000299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2-2004-%D0%BF" TargetMode="External"/><Relationship Id="rId13" Type="http://schemas.openxmlformats.org/officeDocument/2006/relationships/hyperlink" Target="https://zakon.rada.gov.ua/laws/show/z1039-24" TargetMode="External"/><Relationship Id="rId18" Type="http://schemas.openxmlformats.org/officeDocument/2006/relationships/hyperlink" Target="https://zakon.rada.gov.ua/laws/show/579-2015-%D0%B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z0532-22" TargetMode="External"/><Relationship Id="rId7" Type="http://schemas.openxmlformats.org/officeDocument/2006/relationships/hyperlink" Target="https://zakon.rada.gov.ua/laws/show/z0993-24" TargetMode="Externa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724-2021-%D0%B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010-20" TargetMode="External"/><Relationship Id="rId20" Type="http://schemas.openxmlformats.org/officeDocument/2006/relationships/hyperlink" Target="https://zakon.rada.gov.ua/laws/show/504/96-%D0%B2%D1%80" TargetMode="External"/><Relationship Id="rId1" Type="http://schemas.openxmlformats.org/officeDocument/2006/relationships/styles" Target="styles.xml"/><Relationship Id="rId6" Type="http://schemas.openxmlformats.org/officeDocument/2006/relationships/hyperlink" Target="https://zakon.rada.gov.ua/laws/show/2745-19"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z0532-22" TargetMode="External"/><Relationship Id="rId5" Type="http://schemas.openxmlformats.org/officeDocument/2006/relationships/hyperlink" Target="https://zakon.rada.gov.ua/laws/show/z1039-24" TargetMode="External"/><Relationship Id="rId15" Type="http://schemas.openxmlformats.org/officeDocument/2006/relationships/hyperlink" Target="https://zakon.rada.gov.ua/laws/show/z0993-24" TargetMode="External"/><Relationship Id="rId23" Type="http://schemas.openxmlformats.org/officeDocument/2006/relationships/hyperlink" Target="https://zakon.rada.gov.ua/laws/show/504/96-%D0%B2%D1%80"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504/96-%D0%B2%D1%80" TargetMode="External"/><Relationship Id="rId4" Type="http://schemas.openxmlformats.org/officeDocument/2006/relationships/image" Target="media/image1.gif"/><Relationship Id="rId9" Type="http://schemas.openxmlformats.org/officeDocument/2006/relationships/hyperlink" Target="https://zakon.rada.gov.ua/laws/show/417-2018-%D0%BF" TargetMode="External"/><Relationship Id="rId14" Type="http://schemas.openxmlformats.org/officeDocument/2006/relationships/hyperlink" Target="https://zakon.rada.gov.ua/laws/show/z1039-24" TargetMode="External"/><Relationship Id="rId22" Type="http://schemas.openxmlformats.org/officeDocument/2006/relationships/hyperlink" Target="https://zakon.rada.gov.ua/laws/show/z10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5571</Words>
  <Characters>31758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3</cp:revision>
  <cp:lastPrinted>2025-01-27T09:39:00Z</cp:lastPrinted>
  <dcterms:created xsi:type="dcterms:W3CDTF">2025-01-27T09:35:00Z</dcterms:created>
  <dcterms:modified xsi:type="dcterms:W3CDTF">2025-01-27T09:39:00Z</dcterms:modified>
</cp:coreProperties>
</file>